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0913"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000000"/>
          <w:sz w:val="22"/>
          <w:szCs w:val="22"/>
          <w:lang w:val="en-US"/>
        </w:rPr>
        <w:t xml:space="preserve">WFP News Video: Continued Fighting in Sudan </w:t>
      </w:r>
      <w:proofErr w:type="spellStart"/>
      <w:r w:rsidRPr="002A30D3">
        <w:rPr>
          <w:rFonts w:ascii="Calibri" w:hAnsi="Calibri" w:cs="Calibri"/>
          <w:b/>
          <w:bCs/>
          <w:color w:val="000000"/>
          <w:sz w:val="22"/>
          <w:szCs w:val="22"/>
          <w:lang w:val="en-US"/>
        </w:rPr>
        <w:t>Fuelling</w:t>
      </w:r>
      <w:proofErr w:type="spellEnd"/>
      <w:r w:rsidRPr="002A30D3">
        <w:rPr>
          <w:rFonts w:ascii="Calibri" w:hAnsi="Calibri" w:cs="Calibri"/>
          <w:b/>
          <w:bCs/>
          <w:color w:val="000000"/>
          <w:sz w:val="22"/>
          <w:szCs w:val="22"/>
          <w:lang w:val="en-US"/>
        </w:rPr>
        <w:t xml:space="preserve"> Fears of Famine</w:t>
      </w:r>
    </w:p>
    <w:p w14:paraId="7C7CF39E"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Locations: Sudan, Chad, Kenya</w:t>
      </w:r>
    </w:p>
    <w:p w14:paraId="609AECCE"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Shot: April-June 2024</w:t>
      </w:r>
    </w:p>
    <w:p w14:paraId="327B9725" w14:textId="7D105B56"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TRT: 2:4</w:t>
      </w:r>
      <w:r w:rsidR="00AB7C27">
        <w:rPr>
          <w:rFonts w:ascii="Calibri" w:hAnsi="Calibri" w:cs="Calibri"/>
          <w:b/>
          <w:bCs/>
          <w:color w:val="212121"/>
          <w:sz w:val="22"/>
          <w:szCs w:val="22"/>
          <w:lang w:val="en-US"/>
        </w:rPr>
        <w:t>2</w:t>
      </w:r>
    </w:p>
    <w:p w14:paraId="4A622707"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 </w:t>
      </w:r>
    </w:p>
    <w:p w14:paraId="32802769"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000000"/>
          <w:sz w:val="22"/>
          <w:szCs w:val="22"/>
          <w:u w:val="single"/>
          <w:lang w:val="en-US"/>
        </w:rPr>
        <w:t>SHOTLIST: </w:t>
      </w:r>
    </w:p>
    <w:p w14:paraId="7974C840"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:00-:16</w:t>
      </w:r>
    </w:p>
    <w:p w14:paraId="103328AD" w14:textId="77777777" w:rsidR="002A30D3" w:rsidRPr="002A30D3" w:rsidRDefault="002A30D3" w:rsidP="002A30D3">
      <w:pPr>
        <w:textAlignment w:val="baseline"/>
        <w:rPr>
          <w:rFonts w:ascii="Aptos" w:hAnsi="Aptos"/>
          <w:color w:val="212121"/>
          <w:sz w:val="22"/>
          <w:szCs w:val="22"/>
          <w:lang w:val="en-US"/>
        </w:rPr>
      </w:pPr>
      <w:r w:rsidRPr="002A30D3">
        <w:rPr>
          <w:rStyle w:val="ui-provider"/>
          <w:rFonts w:ascii="Calibri" w:hAnsi="Calibri" w:cs="Calibri"/>
          <w:color w:val="212121"/>
          <w:sz w:val="22"/>
          <w:szCs w:val="22"/>
          <w:lang w:val="en-US"/>
        </w:rPr>
        <w:t xml:space="preserve">Currently the only open cross-border route into the Darfur region is from Tine, Chad. Over 1 million people received assistance via the </w:t>
      </w:r>
      <w:proofErr w:type="spellStart"/>
      <w:r w:rsidRPr="002A30D3">
        <w:rPr>
          <w:rStyle w:val="ui-provider"/>
          <w:rFonts w:ascii="Calibri" w:hAnsi="Calibri" w:cs="Calibri"/>
          <w:color w:val="212121"/>
          <w:sz w:val="22"/>
          <w:szCs w:val="22"/>
          <w:lang w:val="en-US"/>
        </w:rPr>
        <w:t>Adre</w:t>
      </w:r>
      <w:proofErr w:type="spellEnd"/>
      <w:r w:rsidRPr="002A30D3">
        <w:rPr>
          <w:rStyle w:val="ui-provider"/>
          <w:rFonts w:ascii="Calibri" w:hAnsi="Calibri" w:cs="Calibri"/>
          <w:color w:val="212121"/>
          <w:sz w:val="22"/>
          <w:szCs w:val="22"/>
          <w:lang w:val="en-US"/>
        </w:rPr>
        <w:t>, Chad to West Darfur route when</w:t>
      </w:r>
      <w:r w:rsidRPr="002A30D3">
        <w:rPr>
          <w:rStyle w:val="apple-converted-space"/>
          <w:rFonts w:ascii="Calibri" w:hAnsi="Calibri" w:cs="Calibri"/>
          <w:color w:val="212121"/>
          <w:sz w:val="22"/>
          <w:szCs w:val="22"/>
          <w:lang w:val="en-US"/>
        </w:rPr>
        <w:t> </w:t>
      </w:r>
      <w:r w:rsidRPr="002A30D3">
        <w:rPr>
          <w:rStyle w:val="ui-provider"/>
          <w:rFonts w:ascii="Calibri" w:hAnsi="Calibri" w:cs="Calibri"/>
          <w:color w:val="212121"/>
          <w:sz w:val="22"/>
          <w:szCs w:val="22"/>
          <w:lang w:val="en-US"/>
        </w:rPr>
        <w:t>it was open last year between August and December but, Intensified fighting in El Fasher is preventing trucks from moving into North Darfur’s</w:t>
      </w:r>
      <w:r w:rsidRPr="002A30D3">
        <w:rPr>
          <w:rFonts w:ascii="Calibri" w:hAnsi="Calibri" w:cs="Calibri"/>
          <w:color w:val="212121"/>
          <w:sz w:val="22"/>
          <w:szCs w:val="22"/>
          <w:lang w:val="en-US"/>
        </w:rPr>
        <w:br/>
      </w:r>
      <w:r w:rsidRPr="002A30D3">
        <w:rPr>
          <w:rStyle w:val="ui-provider"/>
          <w:rFonts w:ascii="Calibri" w:hAnsi="Calibri" w:cs="Calibri"/>
          <w:color w:val="212121"/>
          <w:sz w:val="22"/>
          <w:szCs w:val="22"/>
          <w:lang w:val="en-US"/>
        </w:rPr>
        <w:t>capital city. </w:t>
      </w:r>
      <w:r w:rsidRPr="002A30D3">
        <w:rPr>
          <w:rStyle w:val="apple-converted-space"/>
          <w:rFonts w:ascii="Calibri" w:hAnsi="Calibri" w:cs="Calibri"/>
          <w:color w:val="212121"/>
          <w:sz w:val="22"/>
          <w:szCs w:val="22"/>
          <w:lang w:val="en-US"/>
        </w:rPr>
        <w:t> </w:t>
      </w:r>
    </w:p>
    <w:p w14:paraId="15AC3E35"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212121"/>
          <w:sz w:val="22"/>
          <w:szCs w:val="22"/>
          <w:lang w:val="en-US"/>
        </w:rPr>
        <w:t>Shot: 23May24</w:t>
      </w:r>
    </w:p>
    <w:p w14:paraId="0BDB2411"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Tine, Chad</w:t>
      </w:r>
    </w:p>
    <w:p w14:paraId="7103451D"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 </w:t>
      </w:r>
    </w:p>
    <w:p w14:paraId="257F586E"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:16-:27</w:t>
      </w:r>
    </w:p>
    <w:p w14:paraId="21704735"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color w:val="000000"/>
          <w:sz w:val="22"/>
          <w:szCs w:val="22"/>
          <w:lang w:val="en-US"/>
        </w:rPr>
        <w:t>GVs of camp for Internally Displaced People (IDPs) in Port Sudan.</w:t>
      </w:r>
    </w:p>
    <w:p w14:paraId="6B688E86"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color w:val="212121"/>
          <w:sz w:val="22"/>
          <w:szCs w:val="22"/>
          <w:lang w:val="en-US"/>
        </w:rPr>
        <w:t>A recent analysis conducted by UNICEF, WFP and WHO highlights that the ongoing hostilities are worsening the drivers of child malnutrition. These include a lack of access to nutritious food, safe drinking water and sanitation, and increased risk of disease. The situation is compounded by massive population displacement, as large numbers of people flee the conflict.</w:t>
      </w:r>
    </w:p>
    <w:p w14:paraId="25309574"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212121"/>
          <w:sz w:val="22"/>
          <w:szCs w:val="22"/>
          <w:lang w:val="en-US"/>
        </w:rPr>
        <w:t>Shot: 23April24</w:t>
      </w:r>
    </w:p>
    <w:p w14:paraId="53E256D6"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Port Sudan</w:t>
      </w:r>
    </w:p>
    <w:p w14:paraId="2D2A2576"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color w:val="000000"/>
          <w:sz w:val="22"/>
          <w:szCs w:val="22"/>
          <w:lang w:val="en-GB"/>
        </w:rPr>
        <w:t> </w:t>
      </w:r>
    </w:p>
    <w:p w14:paraId="44EBF1EA"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:27-:37</w:t>
      </w:r>
    </w:p>
    <w:p w14:paraId="2AAC73E1"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color w:val="000000"/>
          <w:sz w:val="22"/>
          <w:szCs w:val="22"/>
          <w:lang w:val="en-US"/>
        </w:rPr>
        <w:t>A woman who escaped the fighting in Khartoum shows photos of the aftermath of attacks in her neighborhood. </w:t>
      </w:r>
    </w:p>
    <w:p w14:paraId="34E6385C"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212121"/>
          <w:sz w:val="22"/>
          <w:szCs w:val="22"/>
          <w:lang w:val="en-US"/>
        </w:rPr>
        <w:t>Shot: 23April24</w:t>
      </w:r>
    </w:p>
    <w:p w14:paraId="7F0CEF0B"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212121"/>
          <w:sz w:val="22"/>
          <w:szCs w:val="22"/>
          <w:lang w:val="en-US"/>
        </w:rPr>
        <w:t>Port Sudan</w:t>
      </w:r>
    </w:p>
    <w:p w14:paraId="2E3B8018"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color w:val="212121"/>
          <w:sz w:val="22"/>
          <w:szCs w:val="22"/>
          <w:lang w:val="en-GB"/>
        </w:rPr>
        <w:t> </w:t>
      </w:r>
    </w:p>
    <w:p w14:paraId="3BADDF60" w14:textId="4596EE53"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:37-:5</w:t>
      </w:r>
      <w:r w:rsidR="00AB7C27">
        <w:rPr>
          <w:rFonts w:ascii="Calibri" w:hAnsi="Calibri" w:cs="Calibri"/>
          <w:b/>
          <w:bCs/>
          <w:color w:val="000000"/>
          <w:sz w:val="22"/>
          <w:szCs w:val="22"/>
          <w:lang w:val="en-US"/>
        </w:rPr>
        <w:t>5</w:t>
      </w:r>
    </w:p>
    <w:p w14:paraId="185F4ABB"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color w:val="000000"/>
          <w:sz w:val="22"/>
          <w:szCs w:val="22"/>
          <w:lang w:val="en-US"/>
        </w:rPr>
        <w:t>GVs of children being tested for malnutrition with Mid Upper Arm Circumference (MUACs) test at a nutrition Centre. The red in the armbands indicates the baby is severely malnourished and needs to be hospitalized. </w:t>
      </w:r>
      <w:r w:rsidRPr="002A30D3">
        <w:rPr>
          <w:rFonts w:ascii="Calibri" w:hAnsi="Calibri" w:cs="Calibri"/>
          <w:color w:val="212121"/>
          <w:sz w:val="22"/>
          <w:szCs w:val="22"/>
          <w:lang w:val="en-US"/>
        </w:rPr>
        <w:t>Child malnutrition in Sudan is at emergency levels. Nearly 3.7 million children face acute malnutrition this year, with 730,000 projected to suffer from severe acute malnutrition. The situation has deteriorated over recent months, with no sign of abating due to continued conflict and severely hindered humanitarian access.</w:t>
      </w:r>
    </w:p>
    <w:p w14:paraId="1AC2AE25"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212121"/>
          <w:sz w:val="22"/>
          <w:szCs w:val="22"/>
          <w:lang w:val="en-US"/>
        </w:rPr>
        <w:t>Shot: 05May24</w:t>
      </w:r>
    </w:p>
    <w:p w14:paraId="399F7C7C" w14:textId="77777777" w:rsidR="002A30D3" w:rsidRPr="002A30D3" w:rsidRDefault="002A30D3" w:rsidP="002A30D3">
      <w:pPr>
        <w:rPr>
          <w:rFonts w:ascii="Aptos" w:hAnsi="Aptos"/>
          <w:b/>
          <w:bCs/>
          <w:color w:val="212121"/>
          <w:sz w:val="22"/>
          <w:szCs w:val="22"/>
          <w:lang w:val="en-US"/>
        </w:rPr>
      </w:pPr>
      <w:r w:rsidRPr="002A30D3">
        <w:rPr>
          <w:rFonts w:ascii="Calibri" w:hAnsi="Calibri" w:cs="Calibri"/>
          <w:b/>
          <w:bCs/>
          <w:color w:val="000000"/>
          <w:sz w:val="22"/>
          <w:szCs w:val="22"/>
          <w:lang w:val="en-US"/>
        </w:rPr>
        <w:t>Philippe Nutrition Centre, </w:t>
      </w:r>
      <w:r w:rsidRPr="002A30D3">
        <w:rPr>
          <w:rFonts w:ascii="Calibri" w:hAnsi="Calibri" w:cs="Calibri"/>
          <w:b/>
          <w:bCs/>
          <w:color w:val="212121"/>
          <w:sz w:val="22"/>
          <w:szCs w:val="22"/>
          <w:lang w:val="en-US"/>
        </w:rPr>
        <w:t>Port Sudan</w:t>
      </w:r>
    </w:p>
    <w:p w14:paraId="36777FFB"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Calibri" w:hAnsi="Calibri" w:cs="Calibri"/>
          <w:b/>
          <w:bCs/>
          <w:color w:val="000000"/>
          <w:sz w:val="22"/>
          <w:szCs w:val="22"/>
          <w:lang w:val="en-US"/>
        </w:rPr>
        <w:t> </w:t>
      </w:r>
    </w:p>
    <w:p w14:paraId="21759F58" w14:textId="578923C8" w:rsidR="002A30D3" w:rsidRPr="002A30D3" w:rsidRDefault="002A30D3" w:rsidP="002A30D3">
      <w:pPr>
        <w:rPr>
          <w:rFonts w:ascii="Aptos" w:hAnsi="Aptos"/>
          <w:color w:val="212121"/>
          <w:sz w:val="22"/>
          <w:szCs w:val="22"/>
          <w:lang w:val="en-US"/>
        </w:rPr>
      </w:pPr>
      <w:r w:rsidRPr="002A30D3">
        <w:rPr>
          <w:rFonts w:ascii="Calibri" w:hAnsi="Calibri" w:cs="Calibri"/>
          <w:b/>
          <w:bCs/>
          <w:color w:val="000000"/>
          <w:sz w:val="22"/>
          <w:szCs w:val="22"/>
          <w:lang w:val="en-US"/>
        </w:rPr>
        <w:lastRenderedPageBreak/>
        <w:t>:5</w:t>
      </w:r>
      <w:r w:rsidR="00AB7C27">
        <w:rPr>
          <w:rFonts w:ascii="Calibri" w:hAnsi="Calibri" w:cs="Calibri"/>
          <w:b/>
          <w:bCs/>
          <w:color w:val="000000"/>
          <w:sz w:val="22"/>
          <w:szCs w:val="22"/>
          <w:lang w:val="en-US"/>
        </w:rPr>
        <w:t>5</w:t>
      </w:r>
      <w:r w:rsidRPr="002A30D3">
        <w:rPr>
          <w:rFonts w:ascii="Calibri" w:hAnsi="Calibri" w:cs="Calibri"/>
          <w:b/>
          <w:bCs/>
          <w:color w:val="000000"/>
          <w:sz w:val="22"/>
          <w:szCs w:val="22"/>
          <w:lang w:val="en-US"/>
        </w:rPr>
        <w:t>-1:23</w:t>
      </w:r>
    </w:p>
    <w:p w14:paraId="386EC0AC"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000000"/>
          <w:sz w:val="22"/>
          <w:szCs w:val="22"/>
          <w:lang w:val="en-US"/>
        </w:rPr>
        <w:t>SOT Michael Dunford, WFP East Africa Regional Director (English):</w:t>
      </w:r>
    </w:p>
    <w:p w14:paraId="0BE247D3" w14:textId="77777777" w:rsidR="002A30D3" w:rsidRPr="002A30D3" w:rsidRDefault="002A30D3" w:rsidP="002A30D3">
      <w:pPr>
        <w:rPr>
          <w:rFonts w:ascii="Aptos" w:hAnsi="Aptos"/>
          <w:color w:val="212121"/>
          <w:sz w:val="22"/>
          <w:szCs w:val="22"/>
          <w:lang w:val="en-US"/>
        </w:rPr>
      </w:pPr>
      <w:r w:rsidRPr="002A30D3">
        <w:rPr>
          <w:rStyle w:val="ui-provider"/>
          <w:rFonts w:ascii="Calibri" w:hAnsi="Calibri" w:cs="Calibri"/>
          <w:i/>
          <w:iCs/>
          <w:color w:val="212121"/>
          <w:sz w:val="22"/>
          <w:szCs w:val="22"/>
          <w:lang w:val="en-US"/>
        </w:rPr>
        <w:t xml:space="preserve">“The situation in Sudan is a catastrophe. The country is facing a hunger and malnutrition crisis. The World Food </w:t>
      </w:r>
      <w:proofErr w:type="spellStart"/>
      <w:r w:rsidRPr="002A30D3">
        <w:rPr>
          <w:rStyle w:val="ui-provider"/>
          <w:rFonts w:ascii="Calibri" w:hAnsi="Calibri" w:cs="Calibri"/>
          <w:i/>
          <w:iCs/>
          <w:color w:val="212121"/>
          <w:sz w:val="22"/>
          <w:szCs w:val="22"/>
          <w:lang w:val="en-US"/>
        </w:rPr>
        <w:t>Programme</w:t>
      </w:r>
      <w:proofErr w:type="spellEnd"/>
      <w:r w:rsidRPr="002A30D3">
        <w:rPr>
          <w:rStyle w:val="ui-provider"/>
          <w:rFonts w:ascii="Calibri" w:hAnsi="Calibri" w:cs="Calibri"/>
          <w:i/>
          <w:iCs/>
          <w:color w:val="212121"/>
          <w:sz w:val="22"/>
          <w:szCs w:val="22"/>
          <w:lang w:val="en-US"/>
        </w:rPr>
        <w:t xml:space="preserve"> is doing everything it can to scale its operation. We aim to reach up to 5 million people. But even that will not be enough. Unless we have access. And more importantly, unless there is an end to the conflict, we simply will not be able to reach </w:t>
      </w:r>
      <w:proofErr w:type="gramStart"/>
      <w:r w:rsidRPr="002A30D3">
        <w:rPr>
          <w:rStyle w:val="ui-provider"/>
          <w:rFonts w:ascii="Calibri" w:hAnsi="Calibri" w:cs="Calibri"/>
          <w:i/>
          <w:iCs/>
          <w:color w:val="212121"/>
          <w:sz w:val="22"/>
          <w:szCs w:val="22"/>
          <w:lang w:val="en-US"/>
        </w:rPr>
        <w:t>all of</w:t>
      </w:r>
      <w:proofErr w:type="gramEnd"/>
      <w:r w:rsidRPr="002A30D3">
        <w:rPr>
          <w:rStyle w:val="ui-provider"/>
          <w:rFonts w:ascii="Calibri" w:hAnsi="Calibri" w:cs="Calibri"/>
          <w:i/>
          <w:iCs/>
          <w:color w:val="212121"/>
          <w:sz w:val="22"/>
          <w:szCs w:val="22"/>
          <w:lang w:val="en-US"/>
        </w:rPr>
        <w:t xml:space="preserve"> the people who need support now.”</w:t>
      </w:r>
    </w:p>
    <w:p w14:paraId="02EA2C1E"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000000"/>
          <w:sz w:val="22"/>
          <w:szCs w:val="22"/>
          <w:lang w:val="en-US"/>
        </w:rPr>
        <w:t>Shot: 06June24</w:t>
      </w:r>
    </w:p>
    <w:p w14:paraId="6CAB32CB" w14:textId="77777777" w:rsidR="002A30D3" w:rsidRPr="002A30D3" w:rsidRDefault="002A30D3" w:rsidP="002A30D3">
      <w:pPr>
        <w:rPr>
          <w:rFonts w:ascii="Aptos" w:hAnsi="Aptos"/>
          <w:color w:val="212121"/>
          <w:sz w:val="22"/>
          <w:szCs w:val="22"/>
          <w:lang w:val="en-US"/>
        </w:rPr>
      </w:pPr>
      <w:r w:rsidRPr="002A30D3">
        <w:rPr>
          <w:rFonts w:ascii="Calibri" w:hAnsi="Calibri" w:cs="Calibri"/>
          <w:b/>
          <w:bCs/>
          <w:color w:val="000000"/>
          <w:sz w:val="22"/>
          <w:szCs w:val="22"/>
          <w:lang w:val="en-US"/>
        </w:rPr>
        <w:t>Nairobi, Kenya</w:t>
      </w:r>
    </w:p>
    <w:p w14:paraId="7EC882EA"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Calibri" w:hAnsi="Calibri" w:cs="Calibri"/>
          <w:b/>
          <w:bCs/>
          <w:color w:val="000000"/>
          <w:sz w:val="22"/>
          <w:szCs w:val="22"/>
          <w:lang w:val="en-US"/>
        </w:rPr>
        <w:t> </w:t>
      </w:r>
    </w:p>
    <w:p w14:paraId="6D5354CC"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Aptos" w:hAnsi="Aptos"/>
          <w:b/>
          <w:bCs/>
          <w:color w:val="000000"/>
          <w:sz w:val="22"/>
          <w:szCs w:val="22"/>
          <w:lang w:val="en-US"/>
        </w:rPr>
        <w:t> </w:t>
      </w:r>
    </w:p>
    <w:p w14:paraId="30E917D0" w14:textId="6B7D3D62"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Style w:val="normaltextrun"/>
          <w:rFonts w:ascii="Calibri" w:hAnsi="Calibri" w:cs="Calibri"/>
          <w:b/>
          <w:bCs/>
          <w:color w:val="000000"/>
          <w:sz w:val="22"/>
          <w:szCs w:val="22"/>
          <w:lang w:val="en-US"/>
        </w:rPr>
        <w:t>1:23-1:4</w:t>
      </w:r>
      <w:r w:rsidR="00AB7C27">
        <w:rPr>
          <w:rStyle w:val="normaltextrun"/>
          <w:rFonts w:ascii="Calibri" w:hAnsi="Calibri" w:cs="Calibri"/>
          <w:b/>
          <w:bCs/>
          <w:color w:val="000000"/>
          <w:sz w:val="22"/>
          <w:szCs w:val="22"/>
          <w:lang w:val="en-US"/>
        </w:rPr>
        <w:t>4</w:t>
      </w:r>
    </w:p>
    <w:p w14:paraId="79434A38" w14:textId="77777777" w:rsidR="002A30D3" w:rsidRPr="002A30D3" w:rsidRDefault="002A30D3" w:rsidP="002A30D3">
      <w:pPr>
        <w:rPr>
          <w:rFonts w:ascii="Aptos" w:hAnsi="Aptos"/>
          <w:color w:val="212121"/>
          <w:sz w:val="22"/>
          <w:szCs w:val="22"/>
          <w:lang w:val="en-US"/>
        </w:rPr>
      </w:pPr>
      <w:r w:rsidRPr="002A30D3">
        <w:rPr>
          <w:rFonts w:ascii="Aptos" w:hAnsi="Aptos"/>
          <w:color w:val="212121"/>
          <w:sz w:val="22"/>
          <w:szCs w:val="22"/>
          <w:lang w:val="en-US"/>
        </w:rPr>
        <w:t xml:space="preserve">Set-up </w:t>
      </w:r>
      <w:proofErr w:type="spellStart"/>
      <w:r w:rsidRPr="002A30D3">
        <w:rPr>
          <w:rFonts w:ascii="Aptos" w:hAnsi="Aptos"/>
          <w:color w:val="212121"/>
          <w:sz w:val="22"/>
          <w:szCs w:val="22"/>
          <w:lang w:val="en-US"/>
        </w:rPr>
        <w:t>Majedah</w:t>
      </w:r>
      <w:proofErr w:type="spellEnd"/>
      <w:r w:rsidRPr="002A30D3">
        <w:rPr>
          <w:rFonts w:ascii="Aptos" w:hAnsi="Aptos"/>
          <w:color w:val="212121"/>
          <w:sz w:val="22"/>
          <w:szCs w:val="22"/>
          <w:lang w:val="en-US"/>
        </w:rPr>
        <w:t xml:space="preserve"> Adam</w:t>
      </w:r>
    </w:p>
    <w:p w14:paraId="2583475F"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proofErr w:type="spellStart"/>
      <w:r w:rsidRPr="002A30D3">
        <w:rPr>
          <w:rStyle w:val="normaltextrun"/>
          <w:rFonts w:ascii="Calibri" w:hAnsi="Calibri" w:cs="Calibri"/>
          <w:color w:val="000000"/>
          <w:sz w:val="22"/>
          <w:szCs w:val="22"/>
          <w:lang w:val="en-US"/>
        </w:rPr>
        <w:t>Majedah</w:t>
      </w:r>
      <w:proofErr w:type="spellEnd"/>
      <w:r w:rsidRPr="002A30D3">
        <w:rPr>
          <w:rStyle w:val="normaltextrun"/>
          <w:rFonts w:ascii="Calibri" w:hAnsi="Calibri" w:cs="Calibri"/>
          <w:color w:val="000000"/>
          <w:sz w:val="22"/>
          <w:szCs w:val="22"/>
          <w:lang w:val="en-US"/>
        </w:rPr>
        <w:t xml:space="preserve"> fled the fighting in Khartoum when a bomb landed in front of house. She had been in Port Sudan for about a week when her youngest daughter became weak and was unable to walk. </w:t>
      </w:r>
      <w:proofErr w:type="spellStart"/>
      <w:r w:rsidRPr="002A30D3">
        <w:rPr>
          <w:rStyle w:val="normaltextrun"/>
          <w:rFonts w:ascii="Calibri" w:hAnsi="Calibri" w:cs="Calibri"/>
          <w:color w:val="000000"/>
          <w:sz w:val="22"/>
          <w:szCs w:val="22"/>
          <w:lang w:val="en-US"/>
        </w:rPr>
        <w:t>Majedah</w:t>
      </w:r>
      <w:proofErr w:type="spellEnd"/>
      <w:r w:rsidRPr="002A30D3">
        <w:rPr>
          <w:rStyle w:val="normaltextrun"/>
          <w:rFonts w:ascii="Calibri" w:hAnsi="Calibri" w:cs="Calibri"/>
          <w:color w:val="000000"/>
          <w:sz w:val="22"/>
          <w:szCs w:val="22"/>
          <w:lang w:val="en-US"/>
        </w:rPr>
        <w:t xml:space="preserve"> took her to the nutrition </w:t>
      </w:r>
      <w:proofErr w:type="spellStart"/>
      <w:r w:rsidRPr="002A30D3">
        <w:rPr>
          <w:rStyle w:val="normaltextrun"/>
          <w:rFonts w:ascii="Calibri" w:hAnsi="Calibri" w:cs="Calibri"/>
          <w:color w:val="000000"/>
          <w:sz w:val="22"/>
          <w:szCs w:val="22"/>
          <w:lang w:val="en-US"/>
        </w:rPr>
        <w:t>centre</w:t>
      </w:r>
      <w:proofErr w:type="spellEnd"/>
      <w:r w:rsidRPr="002A30D3">
        <w:rPr>
          <w:rStyle w:val="normaltextrun"/>
          <w:rFonts w:ascii="Calibri" w:hAnsi="Calibri" w:cs="Calibri"/>
          <w:color w:val="000000"/>
          <w:sz w:val="22"/>
          <w:szCs w:val="22"/>
          <w:lang w:val="en-US"/>
        </w:rPr>
        <w:t xml:space="preserve"> where she tested positive for moderate acute malnutrition and began treatment. This is her third visit to the nutrition </w:t>
      </w:r>
      <w:proofErr w:type="spellStart"/>
      <w:r w:rsidRPr="002A30D3">
        <w:rPr>
          <w:rStyle w:val="normaltextrun"/>
          <w:rFonts w:ascii="Calibri" w:hAnsi="Calibri" w:cs="Calibri"/>
          <w:color w:val="000000"/>
          <w:sz w:val="22"/>
          <w:szCs w:val="22"/>
          <w:lang w:val="en-US"/>
        </w:rPr>
        <w:t>centre</w:t>
      </w:r>
      <w:proofErr w:type="spellEnd"/>
      <w:r w:rsidRPr="002A30D3">
        <w:rPr>
          <w:rStyle w:val="normaltextrun"/>
          <w:rFonts w:ascii="Calibri" w:hAnsi="Calibri" w:cs="Calibri"/>
          <w:color w:val="000000"/>
          <w:sz w:val="22"/>
          <w:szCs w:val="22"/>
          <w:lang w:val="en-US"/>
        </w:rPr>
        <w:t xml:space="preserve"> and is on her way to recovery.</w:t>
      </w:r>
    </w:p>
    <w:p w14:paraId="3855D91C"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Calibri" w:hAnsi="Calibri" w:cs="Calibri"/>
          <w:b/>
          <w:bCs/>
          <w:color w:val="212121"/>
          <w:sz w:val="22"/>
          <w:szCs w:val="22"/>
          <w:lang w:val="en-US"/>
        </w:rPr>
        <w:t>Shot: 02May24</w:t>
      </w:r>
    </w:p>
    <w:p w14:paraId="5076D998" w14:textId="77777777" w:rsidR="002A30D3" w:rsidRPr="002A30D3" w:rsidRDefault="002A30D3" w:rsidP="002A30D3">
      <w:pPr>
        <w:rPr>
          <w:rFonts w:ascii="Aptos" w:hAnsi="Aptos"/>
          <w:b/>
          <w:bCs/>
          <w:color w:val="212121"/>
          <w:sz w:val="22"/>
          <w:szCs w:val="22"/>
          <w:lang w:val="en-US"/>
        </w:rPr>
      </w:pPr>
      <w:r w:rsidRPr="002A30D3">
        <w:rPr>
          <w:rFonts w:ascii="Calibri" w:hAnsi="Calibri" w:cs="Calibri"/>
          <w:b/>
          <w:bCs/>
          <w:color w:val="000000"/>
          <w:sz w:val="22"/>
          <w:szCs w:val="22"/>
          <w:lang w:val="en-US"/>
        </w:rPr>
        <w:t>Philippe Nutrition Centre, </w:t>
      </w:r>
      <w:r w:rsidRPr="002A30D3">
        <w:rPr>
          <w:rFonts w:ascii="Calibri" w:hAnsi="Calibri" w:cs="Calibri"/>
          <w:b/>
          <w:bCs/>
          <w:color w:val="212121"/>
          <w:sz w:val="22"/>
          <w:szCs w:val="22"/>
          <w:lang w:val="en-US"/>
        </w:rPr>
        <w:t>Port Sudan</w:t>
      </w:r>
    </w:p>
    <w:p w14:paraId="7A866E90" w14:textId="77777777"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 </w:t>
      </w:r>
    </w:p>
    <w:p w14:paraId="124C7C0F" w14:textId="6D75954F" w:rsidR="002A30D3" w:rsidRPr="002A30D3" w:rsidRDefault="002A30D3" w:rsidP="002A30D3">
      <w:pPr>
        <w:textAlignment w:val="baseline"/>
        <w:rPr>
          <w:rFonts w:ascii="Aptos" w:hAnsi="Aptos"/>
          <w:color w:val="212121"/>
          <w:sz w:val="22"/>
          <w:szCs w:val="22"/>
          <w:lang w:val="en-US"/>
        </w:rPr>
      </w:pPr>
      <w:r w:rsidRPr="002A30D3">
        <w:rPr>
          <w:rFonts w:ascii="Calibri" w:hAnsi="Calibri" w:cs="Calibri"/>
          <w:b/>
          <w:bCs/>
          <w:color w:val="000000"/>
          <w:sz w:val="22"/>
          <w:szCs w:val="22"/>
          <w:lang w:val="en-US"/>
        </w:rPr>
        <w:t>1:4</w:t>
      </w:r>
      <w:r w:rsidR="00AB7C27">
        <w:rPr>
          <w:rFonts w:ascii="Calibri" w:hAnsi="Calibri" w:cs="Calibri"/>
          <w:b/>
          <w:bCs/>
          <w:color w:val="000000"/>
          <w:sz w:val="22"/>
          <w:szCs w:val="22"/>
          <w:lang w:val="en-US"/>
        </w:rPr>
        <w:t>4</w:t>
      </w:r>
      <w:r w:rsidRPr="002A30D3">
        <w:rPr>
          <w:rFonts w:ascii="Calibri" w:hAnsi="Calibri" w:cs="Calibri"/>
          <w:b/>
          <w:bCs/>
          <w:color w:val="000000"/>
          <w:sz w:val="22"/>
          <w:szCs w:val="22"/>
          <w:lang w:val="en-US"/>
        </w:rPr>
        <w:t>-2:27</w:t>
      </w:r>
    </w:p>
    <w:p w14:paraId="1B3FF496"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Aptos" w:hAnsi="Aptos"/>
          <w:b/>
          <w:bCs/>
          <w:color w:val="000000"/>
          <w:sz w:val="22"/>
          <w:szCs w:val="22"/>
          <w:lang w:val="en-US"/>
        </w:rPr>
        <w:t>SOT</w:t>
      </w:r>
      <w:r w:rsidRPr="002A30D3">
        <w:rPr>
          <w:rStyle w:val="apple-converted-space"/>
          <w:rFonts w:ascii="Aptos" w:hAnsi="Aptos"/>
          <w:b/>
          <w:bCs/>
          <w:color w:val="000000"/>
          <w:sz w:val="22"/>
          <w:szCs w:val="22"/>
          <w:lang w:val="en-US"/>
        </w:rPr>
        <w:t> </w:t>
      </w:r>
      <w:proofErr w:type="spellStart"/>
      <w:r w:rsidRPr="002A30D3">
        <w:rPr>
          <w:rStyle w:val="normaltextrun"/>
          <w:rFonts w:ascii="Aptos" w:hAnsi="Aptos"/>
          <w:b/>
          <w:bCs/>
          <w:color w:val="000000"/>
          <w:sz w:val="22"/>
          <w:szCs w:val="22"/>
          <w:lang w:val="en-US"/>
        </w:rPr>
        <w:t>Majedah</w:t>
      </w:r>
      <w:proofErr w:type="spellEnd"/>
      <w:r w:rsidRPr="002A30D3">
        <w:rPr>
          <w:rStyle w:val="normaltextrun"/>
          <w:rFonts w:ascii="Aptos" w:hAnsi="Aptos"/>
          <w:b/>
          <w:bCs/>
          <w:color w:val="000000"/>
          <w:sz w:val="22"/>
          <w:szCs w:val="22"/>
          <w:lang w:val="en-US"/>
        </w:rPr>
        <w:t xml:space="preserve"> Adam</w:t>
      </w:r>
      <w:r w:rsidRPr="002A30D3">
        <w:rPr>
          <w:rStyle w:val="apple-converted-space"/>
          <w:rFonts w:ascii="Aptos" w:hAnsi="Aptos"/>
          <w:b/>
          <w:bCs/>
          <w:color w:val="000000"/>
          <w:sz w:val="22"/>
          <w:szCs w:val="22"/>
          <w:lang w:val="en-US"/>
        </w:rPr>
        <w:t> </w:t>
      </w:r>
      <w:r w:rsidRPr="002A30D3">
        <w:rPr>
          <w:rFonts w:ascii="Aptos" w:hAnsi="Aptos"/>
          <w:b/>
          <w:bCs/>
          <w:color w:val="000000"/>
          <w:sz w:val="22"/>
          <w:szCs w:val="22"/>
          <w:lang w:val="en-US"/>
        </w:rPr>
        <w:t>(Arabic):</w:t>
      </w:r>
    </w:p>
    <w:p w14:paraId="7F96ED9D"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Aptos" w:hAnsi="Aptos"/>
          <w:i/>
          <w:iCs/>
          <w:color w:val="000000"/>
          <w:sz w:val="22"/>
          <w:szCs w:val="22"/>
          <w:lang w:val="en-US"/>
        </w:rPr>
        <w:t xml:space="preserve">“We stayed in Port Sudan for about a week and then my daughter fell sick. I had no idea what was happening to her, whether it was an infection or malaria or just a fever. People told me to take her to the health </w:t>
      </w:r>
      <w:proofErr w:type="spellStart"/>
      <w:r w:rsidRPr="002A30D3">
        <w:rPr>
          <w:rFonts w:ascii="Aptos" w:hAnsi="Aptos"/>
          <w:i/>
          <w:iCs/>
          <w:color w:val="000000"/>
          <w:sz w:val="22"/>
          <w:szCs w:val="22"/>
          <w:lang w:val="en-US"/>
        </w:rPr>
        <w:t>centre</w:t>
      </w:r>
      <w:proofErr w:type="spellEnd"/>
      <w:r w:rsidRPr="002A30D3">
        <w:rPr>
          <w:rFonts w:ascii="Aptos" w:hAnsi="Aptos"/>
          <w:i/>
          <w:iCs/>
          <w:color w:val="000000"/>
          <w:sz w:val="22"/>
          <w:szCs w:val="22"/>
          <w:lang w:val="en-US"/>
        </w:rPr>
        <w:t xml:space="preserve">. So after settling in the </w:t>
      </w:r>
      <w:proofErr w:type="gramStart"/>
      <w:r w:rsidRPr="002A30D3">
        <w:rPr>
          <w:rFonts w:ascii="Aptos" w:hAnsi="Aptos"/>
          <w:i/>
          <w:iCs/>
          <w:color w:val="000000"/>
          <w:sz w:val="22"/>
          <w:szCs w:val="22"/>
          <w:lang w:val="en-US"/>
        </w:rPr>
        <w:t>camp</w:t>
      </w:r>
      <w:proofErr w:type="gramEnd"/>
      <w:r w:rsidRPr="002A30D3">
        <w:rPr>
          <w:rFonts w:ascii="Aptos" w:hAnsi="Aptos"/>
          <w:i/>
          <w:iCs/>
          <w:color w:val="000000"/>
          <w:sz w:val="22"/>
          <w:szCs w:val="22"/>
          <w:lang w:val="en-US"/>
        </w:rPr>
        <w:t xml:space="preserve"> I took her to the health </w:t>
      </w:r>
      <w:proofErr w:type="spellStart"/>
      <w:r w:rsidRPr="002A30D3">
        <w:rPr>
          <w:rFonts w:ascii="Aptos" w:hAnsi="Aptos"/>
          <w:i/>
          <w:iCs/>
          <w:color w:val="000000"/>
          <w:sz w:val="22"/>
          <w:szCs w:val="22"/>
          <w:lang w:val="en-US"/>
        </w:rPr>
        <w:t>centre</w:t>
      </w:r>
      <w:proofErr w:type="spellEnd"/>
      <w:r w:rsidRPr="002A30D3">
        <w:rPr>
          <w:rFonts w:ascii="Aptos" w:hAnsi="Aptos"/>
          <w:i/>
          <w:iCs/>
          <w:color w:val="000000"/>
          <w:sz w:val="22"/>
          <w:szCs w:val="22"/>
          <w:lang w:val="en-US"/>
        </w:rPr>
        <w:t>. There they tested her for malnutrition, gave her nutritional peanut paste and told me she was very weak.”</w:t>
      </w:r>
    </w:p>
    <w:p w14:paraId="5C26990B"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Aptos" w:hAnsi="Aptos"/>
          <w:b/>
          <w:bCs/>
          <w:color w:val="000000"/>
          <w:sz w:val="22"/>
          <w:szCs w:val="22"/>
          <w:lang w:val="en-US"/>
        </w:rPr>
        <w:t>Shot: 02May24</w:t>
      </w:r>
    </w:p>
    <w:p w14:paraId="4FCA2252" w14:textId="4D4F54CF" w:rsidR="002A30D3" w:rsidRPr="002A30D3" w:rsidRDefault="002A30D3" w:rsidP="002A30D3">
      <w:pPr>
        <w:pStyle w:val="paragraph"/>
        <w:spacing w:before="0" w:beforeAutospacing="0" w:after="0" w:afterAutospacing="0"/>
        <w:textAlignment w:val="baseline"/>
        <w:rPr>
          <w:rFonts w:ascii="Aptos" w:hAnsi="Aptos"/>
          <w:b/>
          <w:bCs/>
          <w:color w:val="212121"/>
          <w:sz w:val="22"/>
          <w:szCs w:val="22"/>
        </w:rPr>
      </w:pPr>
      <w:r w:rsidRPr="002A30D3">
        <w:rPr>
          <w:rStyle w:val="ui-provider"/>
          <w:rFonts w:ascii="Calibri" w:hAnsi="Calibri" w:cs="Calibri"/>
          <w:b/>
          <w:bCs/>
          <w:color w:val="000000"/>
          <w:sz w:val="22"/>
          <w:szCs w:val="22"/>
          <w:lang w:val="en-US"/>
        </w:rPr>
        <w:t xml:space="preserve">Philippe Nutrition Centre, </w:t>
      </w:r>
      <w:r w:rsidRPr="002A30D3">
        <w:rPr>
          <w:rStyle w:val="ui-provider"/>
          <w:rFonts w:ascii="Aptos" w:hAnsi="Aptos"/>
          <w:b/>
          <w:bCs/>
          <w:color w:val="212121"/>
          <w:sz w:val="22"/>
          <w:szCs w:val="22"/>
          <w:lang w:val="en-US"/>
        </w:rPr>
        <w:t>Port Sudan</w:t>
      </w:r>
    </w:p>
    <w:p w14:paraId="18939023"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Style w:val="normaltextrun"/>
          <w:rFonts w:ascii="Calibri" w:hAnsi="Calibri" w:cs="Calibri"/>
          <w:color w:val="212121"/>
          <w:sz w:val="22"/>
          <w:szCs w:val="22"/>
        </w:rPr>
        <w:lastRenderedPageBreak/>
        <w:t> </w:t>
      </w:r>
    </w:p>
    <w:p w14:paraId="700D5B37" w14:textId="0C21638E"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Style w:val="normaltextrun"/>
          <w:rFonts w:ascii="Calibri" w:hAnsi="Calibri" w:cs="Calibri"/>
          <w:b/>
          <w:bCs/>
          <w:color w:val="000000"/>
          <w:sz w:val="22"/>
          <w:szCs w:val="22"/>
          <w:lang w:val="en-US"/>
        </w:rPr>
        <w:t>2:27-2:4</w:t>
      </w:r>
      <w:r w:rsidR="00AB7C27">
        <w:rPr>
          <w:rStyle w:val="normaltextrun"/>
          <w:rFonts w:ascii="Calibri" w:hAnsi="Calibri" w:cs="Calibri"/>
          <w:b/>
          <w:bCs/>
          <w:color w:val="000000"/>
          <w:sz w:val="22"/>
          <w:szCs w:val="22"/>
          <w:lang w:val="en-US"/>
        </w:rPr>
        <w:t>2</w:t>
      </w:r>
    </w:p>
    <w:p w14:paraId="4B713847"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proofErr w:type="spellStart"/>
      <w:r w:rsidRPr="002A30D3">
        <w:rPr>
          <w:rStyle w:val="normaltextrun"/>
          <w:rFonts w:ascii="Aptos" w:hAnsi="Aptos"/>
          <w:color w:val="000000"/>
          <w:sz w:val="22"/>
          <w:szCs w:val="22"/>
          <w:lang w:val="en-US"/>
        </w:rPr>
        <w:t>Majedah</w:t>
      </w:r>
      <w:proofErr w:type="spellEnd"/>
      <w:r w:rsidRPr="002A30D3">
        <w:rPr>
          <w:rStyle w:val="normaltextrun"/>
          <w:rFonts w:ascii="Aptos" w:hAnsi="Aptos"/>
          <w:color w:val="000000"/>
          <w:sz w:val="22"/>
          <w:szCs w:val="22"/>
          <w:lang w:val="en-US"/>
        </w:rPr>
        <w:t xml:space="preserve"> treats her daughter for malnutrition with nutritional peanut paste provided WFP received at the nutrition </w:t>
      </w:r>
      <w:proofErr w:type="spellStart"/>
      <w:r w:rsidRPr="002A30D3">
        <w:rPr>
          <w:rStyle w:val="normaltextrun"/>
          <w:rFonts w:ascii="Aptos" w:hAnsi="Aptos"/>
          <w:color w:val="000000"/>
          <w:sz w:val="22"/>
          <w:szCs w:val="22"/>
          <w:lang w:val="en-US"/>
        </w:rPr>
        <w:t>centre</w:t>
      </w:r>
      <w:proofErr w:type="spellEnd"/>
      <w:r w:rsidRPr="002A30D3">
        <w:rPr>
          <w:rStyle w:val="normaltextrun"/>
          <w:rFonts w:ascii="Aptos" w:hAnsi="Aptos"/>
          <w:color w:val="000000"/>
          <w:sz w:val="22"/>
          <w:szCs w:val="22"/>
          <w:lang w:val="en-US"/>
        </w:rPr>
        <w:t>.</w:t>
      </w:r>
    </w:p>
    <w:p w14:paraId="5188D9D4"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Fonts w:ascii="Aptos" w:hAnsi="Aptos"/>
          <w:b/>
          <w:bCs/>
          <w:color w:val="212121"/>
          <w:sz w:val="22"/>
          <w:szCs w:val="22"/>
          <w:lang w:val="en-US"/>
        </w:rPr>
        <w:t>Shot: 02May24</w:t>
      </w:r>
    </w:p>
    <w:p w14:paraId="0A197249" w14:textId="77777777" w:rsidR="002A30D3" w:rsidRPr="002A30D3" w:rsidRDefault="002A30D3" w:rsidP="002A30D3">
      <w:pPr>
        <w:rPr>
          <w:rFonts w:ascii="Aptos" w:hAnsi="Aptos"/>
          <w:b/>
          <w:bCs/>
          <w:color w:val="212121"/>
          <w:sz w:val="22"/>
          <w:szCs w:val="22"/>
          <w:lang w:val="en-US"/>
        </w:rPr>
      </w:pPr>
      <w:r w:rsidRPr="002A30D3">
        <w:rPr>
          <w:rFonts w:ascii="Calibri" w:hAnsi="Calibri" w:cs="Calibri"/>
          <w:b/>
          <w:bCs/>
          <w:color w:val="000000"/>
          <w:sz w:val="22"/>
          <w:szCs w:val="22"/>
          <w:lang w:val="en-US"/>
        </w:rPr>
        <w:t>Philippe Nutrition Centre, </w:t>
      </w:r>
      <w:r w:rsidRPr="002A30D3">
        <w:rPr>
          <w:rFonts w:ascii="Calibri" w:hAnsi="Calibri" w:cs="Calibri"/>
          <w:b/>
          <w:bCs/>
          <w:color w:val="212121"/>
          <w:sz w:val="22"/>
          <w:szCs w:val="22"/>
          <w:lang w:val="en-US"/>
        </w:rPr>
        <w:t>Port Sudan</w:t>
      </w:r>
    </w:p>
    <w:p w14:paraId="0D420CF3"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Style w:val="normaltextrun"/>
          <w:rFonts w:ascii="Calibri" w:hAnsi="Calibri" w:cs="Calibri"/>
          <w:color w:val="000000"/>
          <w:sz w:val="22"/>
          <w:szCs w:val="22"/>
        </w:rPr>
        <w:t> </w:t>
      </w:r>
    </w:p>
    <w:p w14:paraId="39F7831F" w14:textId="77777777" w:rsidR="002A30D3" w:rsidRPr="002A30D3" w:rsidRDefault="002A30D3" w:rsidP="002A30D3">
      <w:pPr>
        <w:pStyle w:val="paragraph"/>
        <w:spacing w:before="0" w:beforeAutospacing="0" w:after="0" w:afterAutospacing="0"/>
        <w:textAlignment w:val="baseline"/>
        <w:rPr>
          <w:rFonts w:ascii="Aptos" w:hAnsi="Aptos"/>
          <w:color w:val="212121"/>
          <w:sz w:val="22"/>
          <w:szCs w:val="22"/>
        </w:rPr>
      </w:pPr>
      <w:r w:rsidRPr="002A30D3">
        <w:rPr>
          <w:rStyle w:val="normaltextrun"/>
          <w:rFonts w:ascii="Calibri" w:hAnsi="Calibri" w:cs="Calibri"/>
          <w:b/>
          <w:bCs/>
          <w:color w:val="000000"/>
          <w:sz w:val="22"/>
          <w:szCs w:val="22"/>
          <w:lang w:val="en-US"/>
        </w:rPr>
        <w:t>ENDS</w:t>
      </w:r>
    </w:p>
    <w:p w14:paraId="3CC82385" w14:textId="77777777" w:rsidR="001C16A5" w:rsidRPr="00AB7C27" w:rsidRDefault="001C16A5" w:rsidP="002A30D3">
      <w:pPr>
        <w:rPr>
          <w:sz w:val="22"/>
          <w:szCs w:val="22"/>
          <w:lang w:val="en-US"/>
        </w:rPr>
      </w:pPr>
    </w:p>
    <w:p w14:paraId="5F4B9AAD"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b/>
          <w:bCs/>
          <w:color w:val="212121"/>
          <w:sz w:val="28"/>
          <w:szCs w:val="28"/>
          <w:lang w:val="en-US"/>
        </w:rPr>
        <w:t>WFP News Release</w:t>
      </w:r>
    </w:p>
    <w:p w14:paraId="7279B7EF"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color w:val="212121"/>
          <w:sz w:val="20"/>
          <w:szCs w:val="20"/>
          <w:lang w:val="en-US"/>
        </w:rPr>
        <w:t> </w:t>
      </w:r>
    </w:p>
    <w:p w14:paraId="42924AE7" w14:textId="77777777" w:rsidR="004B2804" w:rsidRDefault="004B2804" w:rsidP="004B2804">
      <w:pPr>
        <w:spacing w:line="250" w:lineRule="atLeast"/>
        <w:rPr>
          <w:rFonts w:ascii="Open Sans" w:hAnsi="Open Sans" w:cs="Open Sans"/>
          <w:color w:val="212121"/>
          <w:sz w:val="20"/>
          <w:szCs w:val="20"/>
          <w:lang w:val="en-US"/>
        </w:rPr>
      </w:pPr>
      <w:r>
        <w:rPr>
          <w:rFonts w:ascii="Open Sans" w:hAnsi="Open Sans" w:cs="Open Sans"/>
          <w:color w:val="212121"/>
          <w:sz w:val="20"/>
          <w:szCs w:val="20"/>
          <w:lang w:val="en-US"/>
        </w:rPr>
        <w:t>6 June 2024</w:t>
      </w:r>
    </w:p>
    <w:p w14:paraId="3EF4D40C" w14:textId="77777777" w:rsidR="008C68E2" w:rsidRPr="00AB7C27" w:rsidRDefault="008C68E2" w:rsidP="004B2804">
      <w:pPr>
        <w:spacing w:line="250" w:lineRule="atLeast"/>
        <w:rPr>
          <w:rFonts w:ascii="Calibri" w:hAnsi="Calibri" w:cs="Calibri"/>
          <w:color w:val="212121"/>
          <w:sz w:val="20"/>
          <w:szCs w:val="20"/>
          <w:lang w:val="en-US"/>
        </w:rPr>
      </w:pPr>
    </w:p>
    <w:p w14:paraId="01505C29" w14:textId="77777777" w:rsidR="004B2804" w:rsidRPr="00AB7C27" w:rsidRDefault="00000000" w:rsidP="004B2804">
      <w:pPr>
        <w:textAlignment w:val="top"/>
        <w:rPr>
          <w:rFonts w:ascii="Calibri" w:hAnsi="Calibri" w:cs="Calibri"/>
          <w:color w:val="212121"/>
          <w:sz w:val="20"/>
          <w:szCs w:val="20"/>
          <w:lang w:val="en-US"/>
        </w:rPr>
      </w:pPr>
      <w:hyperlink r:id="rId8" w:tooltip="Original URL:&#10;https://www.wfp.org/news/wfp-expands-emergency-response-avert-famine-war-torn-sudan&#10;&#10;Click to follow link." w:history="1">
        <w:r w:rsidR="004B2804">
          <w:rPr>
            <w:rStyle w:val="Hyperlink"/>
            <w:rFonts w:ascii="Open Sans" w:hAnsi="Open Sans" w:cs="Open Sans"/>
            <w:b/>
            <w:bCs/>
            <w:caps/>
            <w:color w:val="0078D7"/>
            <w:spacing w:val="-7"/>
            <w:sz w:val="28"/>
            <w:szCs w:val="28"/>
            <w:lang w:val="en-GB"/>
          </w:rPr>
          <w:t>WFP EXPANDS</w:t>
        </w:r>
        <w:r w:rsidR="004B2804">
          <w:rPr>
            <w:rStyle w:val="apple-converted-space"/>
            <w:rFonts w:ascii="Open Sans" w:hAnsi="Open Sans" w:cs="Open Sans"/>
            <w:b/>
            <w:bCs/>
            <w:caps/>
            <w:color w:val="0078D7"/>
            <w:spacing w:val="-7"/>
            <w:sz w:val="28"/>
            <w:szCs w:val="28"/>
            <w:u w:val="single"/>
            <w:lang w:val="en-GB"/>
          </w:rPr>
          <w:t> </w:t>
        </w:r>
        <w:r w:rsidR="004B2804">
          <w:rPr>
            <w:rStyle w:val="Hyperlink"/>
            <w:rFonts w:ascii="Open Sans" w:hAnsi="Open Sans" w:cs="Open Sans"/>
            <w:b/>
            <w:bCs/>
            <w:caps/>
            <w:color w:val="0078D7"/>
            <w:sz w:val="28"/>
            <w:szCs w:val="28"/>
            <w:lang w:val="en-GB"/>
          </w:rPr>
          <w:t>EMERGENCY</w:t>
        </w:r>
        <w:r w:rsidR="004B2804">
          <w:rPr>
            <w:rStyle w:val="apple-converted-space"/>
            <w:rFonts w:ascii="Open Sans" w:hAnsi="Open Sans" w:cs="Open Sans"/>
            <w:b/>
            <w:bCs/>
            <w:caps/>
            <w:color w:val="0078D7"/>
            <w:spacing w:val="-7"/>
            <w:sz w:val="28"/>
            <w:szCs w:val="28"/>
            <w:u w:val="single"/>
            <w:lang w:val="en-GB"/>
          </w:rPr>
          <w:t> </w:t>
        </w:r>
        <w:r w:rsidR="004B2804">
          <w:rPr>
            <w:rStyle w:val="Hyperlink"/>
            <w:rFonts w:ascii="Open Sans" w:hAnsi="Open Sans" w:cs="Open Sans"/>
            <w:b/>
            <w:bCs/>
            <w:caps/>
            <w:color w:val="0078D7"/>
            <w:spacing w:val="-7"/>
            <w:sz w:val="28"/>
            <w:szCs w:val="28"/>
            <w:lang w:val="en-GB"/>
          </w:rPr>
          <w:t>RESPONSE TO AVERT FAMINE IN</w:t>
        </w:r>
        <w:r w:rsidR="004B2804">
          <w:rPr>
            <w:rStyle w:val="apple-converted-space"/>
            <w:rFonts w:ascii="Open Sans" w:hAnsi="Open Sans" w:cs="Open Sans"/>
            <w:b/>
            <w:bCs/>
            <w:caps/>
            <w:color w:val="0078D7"/>
            <w:spacing w:val="-7"/>
            <w:sz w:val="28"/>
            <w:szCs w:val="28"/>
            <w:u w:val="single"/>
            <w:lang w:val="en-GB"/>
          </w:rPr>
          <w:t> </w:t>
        </w:r>
        <w:r w:rsidR="004B2804">
          <w:rPr>
            <w:rStyle w:val="Hyperlink"/>
            <w:rFonts w:ascii="Open Sans" w:hAnsi="Open Sans" w:cs="Open Sans"/>
            <w:b/>
            <w:bCs/>
            <w:caps/>
            <w:color w:val="0078D7"/>
            <w:sz w:val="28"/>
            <w:szCs w:val="28"/>
            <w:lang w:val="en-GB"/>
          </w:rPr>
          <w:t>WAR-TORN SUDAN</w:t>
        </w:r>
      </w:hyperlink>
    </w:p>
    <w:p w14:paraId="02EC3504" w14:textId="77777777" w:rsidR="004B2804" w:rsidRPr="00AB7C27" w:rsidRDefault="004B2804" w:rsidP="004B2804">
      <w:pPr>
        <w:spacing w:line="210" w:lineRule="atLeast"/>
        <w:rPr>
          <w:rFonts w:ascii="Calibri" w:hAnsi="Calibri" w:cs="Calibri"/>
          <w:color w:val="212121"/>
          <w:sz w:val="20"/>
          <w:szCs w:val="20"/>
          <w:lang w:val="en-US"/>
        </w:rPr>
      </w:pPr>
      <w:r>
        <w:rPr>
          <w:rFonts w:ascii="Open Sans" w:hAnsi="Open Sans" w:cs="Open Sans"/>
          <w:b/>
          <w:bCs/>
          <w:color w:val="212121"/>
          <w:sz w:val="22"/>
          <w:szCs w:val="22"/>
          <w:lang w:val="en-US"/>
        </w:rPr>
        <w:t>PORT SUDAN –</w:t>
      </w:r>
      <w:r>
        <w:rPr>
          <w:rFonts w:ascii="Open Sans" w:hAnsi="Open Sans" w:cs="Open Sans"/>
          <w:color w:val="212121"/>
          <w:sz w:val="22"/>
          <w:szCs w:val="22"/>
          <w:lang w:val="en-US"/>
        </w:rPr>
        <w:t> </w:t>
      </w:r>
      <w:r>
        <w:rPr>
          <w:rFonts w:ascii="Open Sans" w:hAnsi="Open Sans" w:cs="Open Sans"/>
          <w:color w:val="212121"/>
          <w:sz w:val="20"/>
          <w:szCs w:val="20"/>
          <w:bdr w:val="none" w:sz="0" w:space="0" w:color="auto" w:frame="1"/>
          <w:lang w:val="en-GB"/>
        </w:rPr>
        <w:t>The UN World Food Programme (WFP) is urgently expanding its emergency food and nutrition assistance in war-torn Sudan amid the looming threat of famine, as conditions for civilians deteriorate and fighting intensifies in battle zones like El Fasher and Khartoum.</w:t>
      </w:r>
      <w:r>
        <w:rPr>
          <w:rStyle w:val="apple-converted-space"/>
          <w:rFonts w:ascii="Open Sans" w:hAnsi="Open Sans" w:cs="Open Sans"/>
          <w:color w:val="212121"/>
          <w:sz w:val="20"/>
          <w:szCs w:val="20"/>
          <w:bdr w:val="none" w:sz="0" w:space="0" w:color="auto" w:frame="1"/>
          <w:lang w:val="en-GB"/>
        </w:rPr>
        <w:t> </w:t>
      </w:r>
    </w:p>
    <w:p w14:paraId="3ABA7CB2" w14:textId="77777777" w:rsidR="004B2804" w:rsidRPr="00AB7C27" w:rsidRDefault="004B2804" w:rsidP="004B2804">
      <w:pPr>
        <w:spacing w:line="210" w:lineRule="atLeast"/>
        <w:rPr>
          <w:rFonts w:ascii="Calibri" w:hAnsi="Calibri" w:cs="Calibri"/>
          <w:color w:val="212121"/>
          <w:sz w:val="20"/>
          <w:szCs w:val="20"/>
          <w:lang w:val="en-US"/>
        </w:rPr>
      </w:pPr>
      <w:r>
        <w:rPr>
          <w:rFonts w:ascii="Open Sans" w:hAnsi="Open Sans" w:cs="Open Sans"/>
          <w:color w:val="212121"/>
          <w:sz w:val="20"/>
          <w:szCs w:val="20"/>
          <w:bdr w:val="none" w:sz="0" w:space="0" w:color="auto" w:frame="1"/>
          <w:lang w:val="en-GB"/>
        </w:rPr>
        <w:t>The UN food agency is scaling up to provide life-saving food and nutrition assistance to an additional</w:t>
      </w:r>
      <w:r>
        <w:rPr>
          <w:rStyle w:val="apple-converted-space"/>
          <w:rFonts w:ascii="Open Sans" w:hAnsi="Open Sans" w:cs="Open Sans"/>
          <w:color w:val="212121"/>
          <w:sz w:val="20"/>
          <w:szCs w:val="20"/>
          <w:bdr w:val="none" w:sz="0" w:space="0" w:color="auto" w:frame="1"/>
          <w:lang w:val="en-GB"/>
        </w:rPr>
        <w:t> </w:t>
      </w:r>
      <w:r>
        <w:rPr>
          <w:rFonts w:ascii="Open Sans" w:hAnsi="Open Sans" w:cs="Open Sans"/>
          <w:color w:val="212121"/>
          <w:sz w:val="20"/>
          <w:szCs w:val="20"/>
          <w:lang w:val="en-GB"/>
        </w:rPr>
        <w:t xml:space="preserve">5 million </w:t>
      </w:r>
      <w:proofErr w:type="spellStart"/>
      <w:r>
        <w:rPr>
          <w:rFonts w:ascii="Open Sans" w:hAnsi="Open Sans" w:cs="Open Sans"/>
          <w:color w:val="212121"/>
          <w:sz w:val="20"/>
          <w:szCs w:val="20"/>
          <w:lang w:val="en-GB"/>
        </w:rPr>
        <w:t>people</w:t>
      </w:r>
      <w:r>
        <w:rPr>
          <w:rFonts w:ascii="Open Sans" w:hAnsi="Open Sans" w:cs="Open Sans"/>
          <w:color w:val="212121"/>
          <w:sz w:val="20"/>
          <w:szCs w:val="20"/>
          <w:bdr w:val="none" w:sz="0" w:space="0" w:color="auto" w:frame="1"/>
          <w:lang w:val="en-GB"/>
        </w:rPr>
        <w:t>by</w:t>
      </w:r>
      <w:proofErr w:type="spellEnd"/>
      <w:r>
        <w:rPr>
          <w:rFonts w:ascii="Open Sans" w:hAnsi="Open Sans" w:cs="Open Sans"/>
          <w:color w:val="212121"/>
          <w:sz w:val="20"/>
          <w:szCs w:val="20"/>
          <w:bdr w:val="none" w:sz="0" w:space="0" w:color="auto" w:frame="1"/>
          <w:lang w:val="en-GB"/>
        </w:rPr>
        <w:t xml:space="preserve"> the end of this year, doubling the number of people WFP had planned to support at the start of 2024. Hunger is deepening in Sudan and in neighbouring countries to which millions of people have fled,</w:t>
      </w:r>
      <w:r>
        <w:rPr>
          <w:rStyle w:val="apple-converted-space"/>
          <w:rFonts w:ascii="Open Sans" w:hAnsi="Open Sans" w:cs="Open Sans"/>
          <w:color w:val="212121"/>
          <w:sz w:val="20"/>
          <w:szCs w:val="20"/>
          <w:bdr w:val="none" w:sz="0" w:space="0" w:color="auto" w:frame="1"/>
          <w:lang w:val="en-GB"/>
        </w:rPr>
        <w:t> </w:t>
      </w:r>
      <w:r>
        <w:rPr>
          <w:rFonts w:ascii="Open Sans" w:hAnsi="Open Sans" w:cs="Open Sans"/>
          <w:color w:val="212121"/>
          <w:sz w:val="20"/>
          <w:szCs w:val="20"/>
          <w:lang w:val="en-GB"/>
        </w:rPr>
        <w:t>creating a hunger crisis that could become the world’s largest.</w:t>
      </w:r>
      <w:r>
        <w:rPr>
          <w:rStyle w:val="apple-converted-space"/>
          <w:rFonts w:ascii="Open Sans" w:hAnsi="Open Sans" w:cs="Open Sans"/>
          <w:color w:val="212121"/>
          <w:sz w:val="20"/>
          <w:szCs w:val="20"/>
          <w:lang w:val="en-GB"/>
        </w:rPr>
        <w:t> </w:t>
      </w:r>
    </w:p>
    <w:p w14:paraId="1F4E9E61" w14:textId="77777777" w:rsidR="004B2804" w:rsidRPr="00AB7C27" w:rsidRDefault="004B2804" w:rsidP="004B2804">
      <w:pPr>
        <w:spacing w:line="210" w:lineRule="atLeast"/>
        <w:rPr>
          <w:rFonts w:ascii="Calibri" w:hAnsi="Calibri" w:cs="Calibri"/>
          <w:color w:val="212121"/>
          <w:sz w:val="20"/>
          <w:szCs w:val="20"/>
          <w:lang w:val="en-US"/>
        </w:rPr>
      </w:pPr>
      <w:r>
        <w:rPr>
          <w:rFonts w:ascii="Open Sans" w:hAnsi="Open Sans" w:cs="Open Sans"/>
          <w:color w:val="212121"/>
          <w:sz w:val="20"/>
          <w:szCs w:val="20"/>
          <w:lang w:val="en-US"/>
        </w:rPr>
        <w:t>“Sudan is in the grip of widespread hunger and malnutrition. WFP continues to expand its food and nutrition assistance to reach millions more people who are living through the daily horrors of war. The situation is already catastrophic and has the potential to worsen further unless support reaches all those affected by conflict,” said Michael Dunford, WFP’s Regional Director for Eastern Africa.</w:t>
      </w:r>
      <w:r>
        <w:rPr>
          <w:rStyle w:val="apple-converted-space"/>
          <w:rFonts w:ascii="Open Sans" w:hAnsi="Open Sans" w:cs="Open Sans"/>
          <w:color w:val="212121"/>
          <w:sz w:val="20"/>
          <w:szCs w:val="20"/>
          <w:lang w:val="en-US"/>
        </w:rPr>
        <w:t> </w:t>
      </w:r>
    </w:p>
    <w:p w14:paraId="261EB513" w14:textId="77777777" w:rsidR="004B2804" w:rsidRPr="00AB7C27" w:rsidRDefault="004B2804" w:rsidP="004B2804">
      <w:pPr>
        <w:spacing w:line="210" w:lineRule="atLeast"/>
        <w:rPr>
          <w:rFonts w:ascii="Calibri" w:hAnsi="Calibri" w:cs="Calibri"/>
          <w:color w:val="212121"/>
          <w:sz w:val="20"/>
          <w:szCs w:val="20"/>
          <w:lang w:val="en-US"/>
        </w:rPr>
      </w:pPr>
      <w:r>
        <w:rPr>
          <w:rFonts w:ascii="Open Sans" w:hAnsi="Open Sans" w:cs="Open Sans"/>
          <w:color w:val="212121"/>
          <w:sz w:val="20"/>
          <w:szCs w:val="20"/>
          <w:lang w:val="en-GB"/>
        </w:rPr>
        <w:lastRenderedPageBreak/>
        <w:t xml:space="preserve">As part of the scale up of assistance, WFP will provide support in cash to 1.2 million people in 12 states. This also gives a vital boost to local markets and food producers. WFP is also increasing how much food or cash it provides to people facing the most severe levels of hunger – more than two million people across more than 40 hunger hotspots identified by WFP. Certain communities in these areas – mostly in regions where fighting is ongoing, like the </w:t>
      </w:r>
      <w:proofErr w:type="spellStart"/>
      <w:r>
        <w:rPr>
          <w:rFonts w:ascii="Open Sans" w:hAnsi="Open Sans" w:cs="Open Sans"/>
          <w:color w:val="212121"/>
          <w:sz w:val="20"/>
          <w:szCs w:val="20"/>
          <w:lang w:val="en-GB"/>
        </w:rPr>
        <w:t>Darfurs</w:t>
      </w:r>
      <w:proofErr w:type="spellEnd"/>
      <w:r>
        <w:rPr>
          <w:rFonts w:ascii="Open Sans" w:hAnsi="Open Sans" w:cs="Open Sans"/>
          <w:color w:val="212121"/>
          <w:sz w:val="20"/>
          <w:szCs w:val="20"/>
          <w:lang w:val="en-GB"/>
        </w:rPr>
        <w:t xml:space="preserve">, </w:t>
      </w:r>
      <w:proofErr w:type="spellStart"/>
      <w:r>
        <w:rPr>
          <w:rFonts w:ascii="Open Sans" w:hAnsi="Open Sans" w:cs="Open Sans"/>
          <w:color w:val="212121"/>
          <w:sz w:val="20"/>
          <w:szCs w:val="20"/>
          <w:lang w:val="en-GB"/>
        </w:rPr>
        <w:t>Kordofans</w:t>
      </w:r>
      <w:proofErr w:type="spellEnd"/>
      <w:r>
        <w:rPr>
          <w:rFonts w:ascii="Open Sans" w:hAnsi="Open Sans" w:cs="Open Sans"/>
          <w:color w:val="212121"/>
          <w:sz w:val="20"/>
          <w:szCs w:val="20"/>
          <w:lang w:val="en-GB"/>
        </w:rPr>
        <w:t>, Khartoum and Gezira – are at a high-risk of slipping into famine-like conditions if they do not receive urgent and sustained support.</w:t>
      </w:r>
      <w:r>
        <w:rPr>
          <w:rStyle w:val="apple-converted-space"/>
          <w:rFonts w:ascii="Open Sans" w:hAnsi="Open Sans" w:cs="Open Sans"/>
          <w:color w:val="212121"/>
          <w:sz w:val="20"/>
          <w:szCs w:val="20"/>
          <w:lang w:val="en-GB"/>
        </w:rPr>
        <w:t> </w:t>
      </w:r>
    </w:p>
    <w:p w14:paraId="03155879" w14:textId="77777777" w:rsidR="004B2804" w:rsidRPr="00AB7C27" w:rsidRDefault="004B2804" w:rsidP="004B2804">
      <w:pPr>
        <w:spacing w:line="210" w:lineRule="atLeast"/>
        <w:rPr>
          <w:rFonts w:ascii="Calibri" w:hAnsi="Calibri" w:cs="Calibri"/>
          <w:color w:val="212121"/>
          <w:sz w:val="20"/>
          <w:szCs w:val="20"/>
          <w:lang w:val="en-US"/>
        </w:rPr>
      </w:pPr>
      <w:r>
        <w:rPr>
          <w:rFonts w:ascii="Open Sans" w:hAnsi="Open Sans" w:cs="Open Sans"/>
          <w:color w:val="212121"/>
          <w:sz w:val="20"/>
          <w:szCs w:val="20"/>
          <w:lang w:val="en-US"/>
        </w:rPr>
        <w:t>“The situation in Sudan is not so much forgotten as neglected. It is already the largest displacement crisis in the world, and it has the potential to become the world’s largest hunger crisis. As global leaders focus elsewhere, it is not receiving the necessary attention and support to avert a nightmare scenario for the people of Sudan. The world cannot claim it doesn’t know how bad the situation is in Sudan or that urgent action is needed,” said Dunford.</w:t>
      </w:r>
    </w:p>
    <w:p w14:paraId="64EFC0C5" w14:textId="77777777" w:rsidR="004B2804" w:rsidRPr="00AB7C27" w:rsidRDefault="004B2804" w:rsidP="004B2804">
      <w:pPr>
        <w:textAlignment w:val="top"/>
        <w:rPr>
          <w:rFonts w:ascii="Calibri" w:hAnsi="Calibri" w:cs="Calibri"/>
          <w:color w:val="212121"/>
          <w:sz w:val="20"/>
          <w:szCs w:val="20"/>
          <w:lang w:val="en-US"/>
        </w:rPr>
      </w:pPr>
      <w:r>
        <w:rPr>
          <w:rFonts w:ascii="Open Sans" w:hAnsi="Open Sans" w:cs="Open Sans"/>
          <w:color w:val="212121"/>
          <w:sz w:val="20"/>
          <w:szCs w:val="20"/>
          <w:bdr w:val="none" w:sz="0" w:space="0" w:color="auto" w:frame="1"/>
          <w:lang w:val="en-GB"/>
        </w:rPr>
        <w:t>WFP is working around the clock to expand access and open new humanitarian corridors to get food supplies moving</w:t>
      </w:r>
      <w:r>
        <w:rPr>
          <w:rStyle w:val="apple-converted-space"/>
          <w:rFonts w:ascii="Open Sans" w:hAnsi="Open Sans" w:cs="Open Sans"/>
          <w:color w:val="212121"/>
          <w:sz w:val="20"/>
          <w:szCs w:val="20"/>
          <w:bdr w:val="none" w:sz="0" w:space="0" w:color="auto" w:frame="1"/>
          <w:lang w:val="en-GB"/>
        </w:rPr>
        <w:t> </w:t>
      </w:r>
      <w:r>
        <w:rPr>
          <w:rFonts w:ascii="Open Sans" w:hAnsi="Open Sans" w:cs="Open Sans"/>
          <w:color w:val="212121"/>
          <w:sz w:val="20"/>
          <w:szCs w:val="20"/>
          <w:lang w:val="en-GB"/>
        </w:rPr>
        <w:t xml:space="preserve">to communities in all parts of the country – across frontlines from eastern Sudan via </w:t>
      </w:r>
      <w:proofErr w:type="spellStart"/>
      <w:r>
        <w:rPr>
          <w:rFonts w:ascii="Open Sans" w:hAnsi="Open Sans" w:cs="Open Sans"/>
          <w:color w:val="212121"/>
          <w:sz w:val="20"/>
          <w:szCs w:val="20"/>
          <w:lang w:val="en-GB"/>
        </w:rPr>
        <w:t>Dabbah</w:t>
      </w:r>
      <w:proofErr w:type="spellEnd"/>
      <w:r>
        <w:rPr>
          <w:rFonts w:ascii="Open Sans" w:hAnsi="Open Sans" w:cs="Open Sans"/>
          <w:color w:val="212121"/>
          <w:sz w:val="20"/>
          <w:szCs w:val="20"/>
          <w:lang w:val="en-GB"/>
        </w:rPr>
        <w:t xml:space="preserve"> in Northern State, from Kosti into the </w:t>
      </w:r>
      <w:proofErr w:type="spellStart"/>
      <w:r>
        <w:rPr>
          <w:rFonts w:ascii="Open Sans" w:hAnsi="Open Sans" w:cs="Open Sans"/>
          <w:color w:val="212121"/>
          <w:sz w:val="20"/>
          <w:szCs w:val="20"/>
          <w:lang w:val="en-GB"/>
        </w:rPr>
        <w:t>Kordofans</w:t>
      </w:r>
      <w:proofErr w:type="spellEnd"/>
      <w:r>
        <w:rPr>
          <w:rFonts w:ascii="Open Sans" w:hAnsi="Open Sans" w:cs="Open Sans"/>
          <w:color w:val="212121"/>
          <w:sz w:val="20"/>
          <w:szCs w:val="20"/>
          <w:lang w:val="en-GB"/>
        </w:rPr>
        <w:t>, and across borders from Chad</w:t>
      </w:r>
      <w:r>
        <w:rPr>
          <w:rFonts w:ascii="Open Sans" w:hAnsi="Open Sans" w:cs="Open Sans"/>
          <w:color w:val="212121"/>
          <w:sz w:val="20"/>
          <w:szCs w:val="20"/>
          <w:bdr w:val="none" w:sz="0" w:space="0" w:color="auto" w:frame="1"/>
          <w:lang w:val="en-GB"/>
        </w:rPr>
        <w:t>, Egypt and South Sudan. WFP is also</w:t>
      </w:r>
      <w:r>
        <w:rPr>
          <w:rStyle w:val="apple-converted-space"/>
          <w:rFonts w:ascii="Open Sans" w:hAnsi="Open Sans" w:cs="Open Sans"/>
          <w:color w:val="212121"/>
          <w:sz w:val="20"/>
          <w:szCs w:val="20"/>
          <w:bdr w:val="none" w:sz="0" w:space="0" w:color="auto" w:frame="1"/>
          <w:lang w:val="en-GB"/>
        </w:rPr>
        <w:t> </w:t>
      </w:r>
      <w:r>
        <w:rPr>
          <w:rFonts w:ascii="Open Sans" w:hAnsi="Open Sans" w:cs="Open Sans"/>
          <w:color w:val="212121"/>
          <w:sz w:val="20"/>
          <w:szCs w:val="20"/>
          <w:lang w:val="en-GB"/>
        </w:rPr>
        <w:t>pre-positioning food at key</w:t>
      </w:r>
      <w:r>
        <w:rPr>
          <w:rStyle w:val="apple-converted-space"/>
          <w:rFonts w:ascii="Open Sans" w:hAnsi="Open Sans" w:cs="Open Sans"/>
          <w:color w:val="212121"/>
          <w:sz w:val="20"/>
          <w:szCs w:val="20"/>
          <w:lang w:val="en-GB"/>
        </w:rPr>
        <w:t> </w:t>
      </w:r>
      <w:r>
        <w:rPr>
          <w:rFonts w:ascii="Open Sans" w:hAnsi="Open Sans" w:cs="Open Sans"/>
          <w:color w:val="212121"/>
          <w:sz w:val="20"/>
          <w:szCs w:val="20"/>
          <w:bdr w:val="none" w:sz="0" w:space="0" w:color="auto" w:frame="1"/>
          <w:lang w:val="en-GB"/>
        </w:rPr>
        <w:t>border</w:t>
      </w:r>
      <w:r>
        <w:rPr>
          <w:rStyle w:val="apple-converted-space"/>
          <w:rFonts w:ascii="Open Sans" w:hAnsi="Open Sans" w:cs="Open Sans"/>
          <w:color w:val="212121"/>
          <w:sz w:val="20"/>
          <w:szCs w:val="20"/>
          <w:bdr w:val="none" w:sz="0" w:space="0" w:color="auto" w:frame="1"/>
          <w:lang w:val="en-GB"/>
        </w:rPr>
        <w:t> </w:t>
      </w:r>
      <w:r>
        <w:rPr>
          <w:rFonts w:ascii="Open Sans" w:hAnsi="Open Sans" w:cs="Open Sans"/>
          <w:color w:val="212121"/>
          <w:sz w:val="20"/>
          <w:szCs w:val="20"/>
          <w:lang w:val="en-GB"/>
        </w:rPr>
        <w:t>crossings and along supply routes because the imminent rainy season</w:t>
      </w:r>
      <w:r>
        <w:rPr>
          <w:rStyle w:val="apple-converted-space"/>
          <w:rFonts w:ascii="Open Sans" w:hAnsi="Open Sans" w:cs="Open Sans"/>
          <w:color w:val="212121"/>
          <w:sz w:val="20"/>
          <w:szCs w:val="20"/>
          <w:lang w:val="en-GB"/>
        </w:rPr>
        <w:t> </w:t>
      </w:r>
      <w:r>
        <w:rPr>
          <w:rFonts w:ascii="Open Sans" w:hAnsi="Open Sans" w:cs="Open Sans"/>
          <w:color w:val="212121"/>
          <w:sz w:val="20"/>
          <w:szCs w:val="20"/>
          <w:bdr w:val="none" w:sz="0" w:space="0" w:color="auto" w:frame="1"/>
          <w:lang w:val="en-GB"/>
        </w:rPr>
        <w:t xml:space="preserve">will make roads in the </w:t>
      </w:r>
      <w:proofErr w:type="spellStart"/>
      <w:r>
        <w:rPr>
          <w:rFonts w:ascii="Open Sans" w:hAnsi="Open Sans" w:cs="Open Sans"/>
          <w:color w:val="212121"/>
          <w:sz w:val="20"/>
          <w:szCs w:val="20"/>
          <w:bdr w:val="none" w:sz="0" w:space="0" w:color="auto" w:frame="1"/>
          <w:lang w:val="en-GB"/>
        </w:rPr>
        <w:t>Darfurs</w:t>
      </w:r>
      <w:proofErr w:type="spellEnd"/>
      <w:r>
        <w:rPr>
          <w:rFonts w:ascii="Open Sans" w:hAnsi="Open Sans" w:cs="Open Sans"/>
          <w:color w:val="212121"/>
          <w:sz w:val="20"/>
          <w:szCs w:val="20"/>
          <w:bdr w:val="none" w:sz="0" w:space="0" w:color="auto" w:frame="1"/>
          <w:lang w:val="en-GB"/>
        </w:rPr>
        <w:t xml:space="preserve"> and </w:t>
      </w:r>
      <w:proofErr w:type="spellStart"/>
      <w:r>
        <w:rPr>
          <w:rFonts w:ascii="Open Sans" w:hAnsi="Open Sans" w:cs="Open Sans"/>
          <w:color w:val="212121"/>
          <w:sz w:val="20"/>
          <w:szCs w:val="20"/>
          <w:bdr w:val="none" w:sz="0" w:space="0" w:color="auto" w:frame="1"/>
          <w:lang w:val="en-GB"/>
        </w:rPr>
        <w:t>Kordofans</w:t>
      </w:r>
      <w:proofErr w:type="spellEnd"/>
      <w:r>
        <w:rPr>
          <w:rFonts w:ascii="Open Sans" w:hAnsi="Open Sans" w:cs="Open Sans"/>
          <w:color w:val="212121"/>
          <w:sz w:val="20"/>
          <w:szCs w:val="20"/>
          <w:bdr w:val="none" w:sz="0" w:space="0" w:color="auto" w:frame="1"/>
          <w:lang w:val="en-GB"/>
        </w:rPr>
        <w:t xml:space="preserve"> impassable</w:t>
      </w:r>
      <w:r>
        <w:rPr>
          <w:rFonts w:ascii="Open Sans" w:hAnsi="Open Sans" w:cs="Open Sans"/>
          <w:color w:val="212121"/>
          <w:sz w:val="20"/>
          <w:szCs w:val="20"/>
          <w:lang w:val="en-GB"/>
        </w:rPr>
        <w:t>.</w:t>
      </w:r>
    </w:p>
    <w:p w14:paraId="5CC322DA" w14:textId="77777777" w:rsidR="004B2804" w:rsidRPr="00AB7C27" w:rsidRDefault="004B2804" w:rsidP="004B2804">
      <w:pPr>
        <w:rPr>
          <w:rFonts w:ascii="Calibri" w:hAnsi="Calibri" w:cs="Calibri"/>
          <w:color w:val="212121"/>
          <w:sz w:val="20"/>
          <w:szCs w:val="20"/>
          <w:lang w:val="en-US"/>
        </w:rPr>
      </w:pPr>
      <w:r>
        <w:rPr>
          <w:rFonts w:ascii="Open Sans" w:hAnsi="Open Sans" w:cs="Open Sans"/>
          <w:color w:val="212121"/>
          <w:sz w:val="20"/>
          <w:szCs w:val="20"/>
          <w:lang w:val="en-GB"/>
        </w:rPr>
        <w:t>Additionally, WFP is working with smallholder farmers, many displaced by conflict, to boost wheat production. The first harvest supported through this programme – financed by the African Development Bank – gave 170,000 farmers climate-adapted wheat seeds and fertilizer, boosting their production by up to 70 percent over the last year and offering them a vital safety net as Sudan’s lean season begins.</w:t>
      </w:r>
    </w:p>
    <w:p w14:paraId="451CFB82" w14:textId="77777777" w:rsidR="004B2804" w:rsidRPr="00AB7C27" w:rsidRDefault="004B2804" w:rsidP="004B2804">
      <w:pPr>
        <w:textAlignment w:val="top"/>
        <w:rPr>
          <w:rFonts w:ascii="Calibri" w:hAnsi="Calibri" w:cs="Calibri"/>
          <w:color w:val="212121"/>
          <w:sz w:val="20"/>
          <w:szCs w:val="20"/>
          <w:lang w:val="en-US"/>
        </w:rPr>
      </w:pPr>
      <w:r>
        <w:rPr>
          <w:rFonts w:ascii="Open Sans" w:hAnsi="Open Sans" w:cs="Open Sans"/>
          <w:color w:val="212121"/>
          <w:sz w:val="20"/>
          <w:szCs w:val="20"/>
          <w:lang w:val="en-GB"/>
        </w:rPr>
        <w:t xml:space="preserve">Against the backdrop of the ongoing war, humanitarian agencies are struggling to support everyone in need. Food security is drastically deteriorating and could hit levels not seen in Sudan since the early 2000s. Famine-like </w:t>
      </w:r>
      <w:proofErr w:type="spellStart"/>
      <w:r>
        <w:rPr>
          <w:rFonts w:ascii="Open Sans" w:hAnsi="Open Sans" w:cs="Open Sans"/>
          <w:color w:val="212121"/>
          <w:sz w:val="20"/>
          <w:szCs w:val="20"/>
          <w:lang w:val="en-GB"/>
        </w:rPr>
        <w:t>conditions</w:t>
      </w:r>
      <w:r>
        <w:rPr>
          <w:rFonts w:ascii="Open Sans" w:hAnsi="Open Sans" w:cs="Open Sans"/>
          <w:color w:val="212121"/>
          <w:sz w:val="20"/>
          <w:szCs w:val="20"/>
          <w:bdr w:val="none" w:sz="0" w:space="0" w:color="auto" w:frame="1"/>
          <w:lang w:val="en-GB"/>
        </w:rPr>
        <w:t>are</w:t>
      </w:r>
      <w:proofErr w:type="spellEnd"/>
      <w:r>
        <w:rPr>
          <w:rFonts w:ascii="Open Sans" w:hAnsi="Open Sans" w:cs="Open Sans"/>
          <w:color w:val="212121"/>
          <w:sz w:val="20"/>
          <w:szCs w:val="20"/>
          <w:bdr w:val="none" w:sz="0" w:space="0" w:color="auto" w:frame="1"/>
          <w:lang w:val="en-GB"/>
        </w:rPr>
        <w:t xml:space="preserve"> caused not only by a lack of food, but also a lack of medical care and clean water – all a devastating reality for Sudan’s population. People in Sudan are resorting to desperate measures like eating grass and wild leaves just to survive. Malnutrition among children in Sudan has also hit shocking levels, leaving an entire generation at risk.</w:t>
      </w:r>
      <w:r>
        <w:rPr>
          <w:rStyle w:val="apple-converted-space"/>
          <w:rFonts w:ascii="Open Sans" w:hAnsi="Open Sans" w:cs="Open Sans"/>
          <w:color w:val="212121"/>
          <w:sz w:val="20"/>
          <w:szCs w:val="20"/>
          <w:bdr w:val="none" w:sz="0" w:space="0" w:color="auto" w:frame="1"/>
          <w:lang w:val="en-GB"/>
        </w:rPr>
        <w:t> </w:t>
      </w:r>
      <w:r>
        <w:rPr>
          <w:rFonts w:ascii="Open Sans" w:hAnsi="Open Sans" w:cs="Open Sans"/>
          <w:color w:val="212121"/>
          <w:sz w:val="20"/>
          <w:szCs w:val="20"/>
          <w:lang w:val="en-GB"/>
        </w:rPr>
        <w:t>Children are already dying of malnutrition-related causes.</w:t>
      </w:r>
    </w:p>
    <w:p w14:paraId="03E97CCD" w14:textId="77777777" w:rsidR="004B2804" w:rsidRPr="00AB7C27" w:rsidRDefault="004B2804" w:rsidP="004B2804">
      <w:pPr>
        <w:rPr>
          <w:rFonts w:ascii="Calibri" w:hAnsi="Calibri" w:cs="Calibri"/>
          <w:color w:val="212121"/>
          <w:sz w:val="20"/>
          <w:szCs w:val="20"/>
          <w:lang w:val="en-US"/>
        </w:rPr>
      </w:pPr>
      <w:r>
        <w:rPr>
          <w:rFonts w:ascii="Open Sans" w:hAnsi="Open Sans" w:cs="Open Sans"/>
          <w:color w:val="212121"/>
          <w:sz w:val="20"/>
          <w:szCs w:val="20"/>
          <w:lang w:val="en-GB"/>
        </w:rPr>
        <w:lastRenderedPageBreak/>
        <w:t> </w:t>
      </w:r>
    </w:p>
    <w:p w14:paraId="2F657E65" w14:textId="77777777" w:rsidR="004B2804" w:rsidRPr="00AB7C27" w:rsidRDefault="004B2804" w:rsidP="004B2804">
      <w:pPr>
        <w:rPr>
          <w:rFonts w:ascii="Calibri" w:hAnsi="Calibri" w:cs="Calibri"/>
          <w:color w:val="212121"/>
          <w:sz w:val="20"/>
          <w:szCs w:val="20"/>
          <w:lang w:val="en-US"/>
        </w:rPr>
      </w:pPr>
      <w:r>
        <w:rPr>
          <w:rFonts w:ascii="Open Sans" w:hAnsi="Open Sans" w:cs="Open Sans"/>
          <w:color w:val="212121"/>
          <w:sz w:val="20"/>
          <w:szCs w:val="20"/>
          <w:lang w:val="en-GB"/>
        </w:rPr>
        <w:t>Notes to editor:</w:t>
      </w:r>
    </w:p>
    <w:p w14:paraId="63AEABD3" w14:textId="1BF484A4" w:rsidR="004B2804" w:rsidRPr="00AB7C27" w:rsidRDefault="004B2804" w:rsidP="004B2804">
      <w:pPr>
        <w:spacing w:line="210" w:lineRule="atLeast"/>
        <w:ind w:hanging="360"/>
        <w:rPr>
          <w:rFonts w:ascii="Calibri" w:hAnsi="Calibri" w:cs="Calibri"/>
          <w:color w:val="212121"/>
          <w:sz w:val="20"/>
          <w:szCs w:val="20"/>
          <w:lang w:val="en-US"/>
        </w:rPr>
      </w:pPr>
      <w:r>
        <w:rPr>
          <w:rFonts w:ascii="Open Sans" w:hAnsi="Open Sans" w:cs="Open Sans"/>
          <w:color w:val="212121"/>
          <w:sz w:val="20"/>
          <w:szCs w:val="20"/>
          <w:lang w:val="en-GB"/>
        </w:rPr>
        <w:t xml:space="preserve">       WFP has </w:t>
      </w:r>
      <w:proofErr w:type="gramStart"/>
      <w:r>
        <w:rPr>
          <w:rFonts w:ascii="Open Sans" w:hAnsi="Open Sans" w:cs="Open Sans"/>
          <w:color w:val="212121"/>
          <w:sz w:val="20"/>
          <w:szCs w:val="20"/>
          <w:lang w:val="en-GB"/>
        </w:rPr>
        <w:t>provided assistance to</w:t>
      </w:r>
      <w:proofErr w:type="gramEnd"/>
      <w:r>
        <w:rPr>
          <w:rFonts w:ascii="Open Sans" w:hAnsi="Open Sans" w:cs="Open Sans"/>
          <w:color w:val="212121"/>
          <w:sz w:val="20"/>
          <w:szCs w:val="20"/>
          <w:lang w:val="en-GB"/>
        </w:rPr>
        <w:t xml:space="preserve"> over 6.7 million people in all of Sudan’s 18 states since the conflict started in April 2023.</w:t>
      </w:r>
    </w:p>
    <w:p w14:paraId="3F02B444" w14:textId="66FEB8D1" w:rsidR="004B2804" w:rsidRPr="00AB7C27" w:rsidRDefault="004B2804" w:rsidP="004B2804">
      <w:pPr>
        <w:spacing w:line="210" w:lineRule="atLeast"/>
        <w:ind w:hanging="360"/>
        <w:rPr>
          <w:rFonts w:ascii="Calibri" w:hAnsi="Calibri" w:cs="Calibri"/>
          <w:color w:val="212121"/>
          <w:sz w:val="20"/>
          <w:szCs w:val="20"/>
          <w:lang w:val="en-US"/>
        </w:rPr>
      </w:pPr>
      <w:r>
        <w:rPr>
          <w:rFonts w:ascii="Open Sans" w:hAnsi="Open Sans" w:cs="Open Sans"/>
          <w:color w:val="212121"/>
          <w:sz w:val="20"/>
          <w:szCs w:val="20"/>
          <w:lang w:val="en-GB"/>
        </w:rPr>
        <w:t xml:space="preserve">       WFP urgently needs over US$200 million to continue delivering life-saving assistance through the rest of the year.</w:t>
      </w:r>
    </w:p>
    <w:p w14:paraId="65CA5CC8" w14:textId="77777777" w:rsidR="004B2804" w:rsidRPr="00AB7C27" w:rsidRDefault="004B2804" w:rsidP="004B2804">
      <w:pPr>
        <w:rPr>
          <w:rFonts w:ascii="Calibri" w:hAnsi="Calibri" w:cs="Calibri"/>
          <w:color w:val="212121"/>
          <w:sz w:val="20"/>
          <w:szCs w:val="20"/>
          <w:lang w:val="en-US"/>
        </w:rPr>
      </w:pPr>
      <w:r>
        <w:rPr>
          <w:rFonts w:ascii="Open Sans" w:hAnsi="Open Sans" w:cs="Open Sans"/>
          <w:color w:val="212121"/>
          <w:sz w:val="20"/>
          <w:szCs w:val="20"/>
          <w:lang w:val="en-GB"/>
        </w:rPr>
        <w:t xml:space="preserve">For high resolution photos of WFP’s operations in Sudan, please contact Leni </w:t>
      </w:r>
      <w:proofErr w:type="spellStart"/>
      <w:r>
        <w:rPr>
          <w:rFonts w:ascii="Open Sans" w:hAnsi="Open Sans" w:cs="Open Sans"/>
          <w:color w:val="212121"/>
          <w:sz w:val="20"/>
          <w:szCs w:val="20"/>
          <w:lang w:val="en-GB"/>
        </w:rPr>
        <w:t>Kinzli</w:t>
      </w:r>
      <w:proofErr w:type="spellEnd"/>
      <w:r>
        <w:rPr>
          <w:rFonts w:ascii="Open Sans" w:hAnsi="Open Sans" w:cs="Open Sans"/>
          <w:color w:val="212121"/>
          <w:sz w:val="20"/>
          <w:szCs w:val="20"/>
          <w:lang w:val="en-GB"/>
        </w:rPr>
        <w:t xml:space="preserve"> (</w:t>
      </w:r>
      <w:hyperlink r:id="rId9" w:history="1">
        <w:r>
          <w:rPr>
            <w:rStyle w:val="Hyperlink"/>
            <w:rFonts w:ascii="Open Sans" w:hAnsi="Open Sans" w:cs="Open Sans"/>
            <w:color w:val="0078D7"/>
            <w:sz w:val="20"/>
            <w:szCs w:val="20"/>
            <w:lang w:val="en-GB"/>
          </w:rPr>
          <w:t>leni.kinzli@wfp.org</w:t>
        </w:r>
      </w:hyperlink>
      <w:r>
        <w:rPr>
          <w:rFonts w:ascii="Open Sans" w:hAnsi="Open Sans" w:cs="Open Sans"/>
          <w:color w:val="212121"/>
          <w:sz w:val="20"/>
          <w:szCs w:val="20"/>
          <w:lang w:val="en-GB"/>
        </w:rPr>
        <w:t>)</w:t>
      </w:r>
    </w:p>
    <w:p w14:paraId="1F565AD2" w14:textId="77777777" w:rsidR="004B2804" w:rsidRPr="00AB7C27" w:rsidRDefault="004B2804" w:rsidP="004B2804">
      <w:pPr>
        <w:rPr>
          <w:rFonts w:ascii="Calibri" w:hAnsi="Calibri" w:cs="Calibri"/>
          <w:color w:val="212121"/>
          <w:sz w:val="20"/>
          <w:szCs w:val="20"/>
          <w:lang w:val="en-US"/>
        </w:rPr>
      </w:pPr>
      <w:r>
        <w:rPr>
          <w:rFonts w:ascii="Open Sans" w:hAnsi="Open Sans" w:cs="Open Sans"/>
          <w:color w:val="212121"/>
          <w:sz w:val="20"/>
          <w:szCs w:val="20"/>
          <w:lang w:val="en-GB"/>
        </w:rPr>
        <w:t>For broadcast quality footage from Sudan, please contact Jon Dumont (</w:t>
      </w:r>
      <w:hyperlink r:id="rId10" w:history="1">
        <w:r>
          <w:rPr>
            <w:rStyle w:val="Hyperlink"/>
            <w:rFonts w:ascii="Open Sans" w:hAnsi="Open Sans" w:cs="Open Sans"/>
            <w:color w:val="0078D7"/>
            <w:sz w:val="20"/>
            <w:szCs w:val="20"/>
            <w:lang w:val="en-GB"/>
          </w:rPr>
          <w:t>jon.dumont@wfp.org</w:t>
        </w:r>
      </w:hyperlink>
      <w:r>
        <w:rPr>
          <w:rFonts w:ascii="Open Sans" w:hAnsi="Open Sans" w:cs="Open Sans"/>
          <w:color w:val="212121"/>
          <w:sz w:val="20"/>
          <w:szCs w:val="20"/>
          <w:lang w:val="en-GB"/>
        </w:rPr>
        <w:t>)</w:t>
      </w:r>
    </w:p>
    <w:p w14:paraId="4EE6EEEC" w14:textId="77777777" w:rsidR="004B2804" w:rsidRPr="00AB7C27" w:rsidRDefault="004B2804" w:rsidP="004B2804">
      <w:pPr>
        <w:jc w:val="center"/>
        <w:rPr>
          <w:rFonts w:ascii="Calibri" w:hAnsi="Calibri" w:cs="Calibri"/>
          <w:color w:val="212121"/>
          <w:sz w:val="20"/>
          <w:szCs w:val="20"/>
          <w:lang w:val="en-US"/>
        </w:rPr>
      </w:pPr>
      <w:r>
        <w:rPr>
          <w:rFonts w:ascii="Open Sans" w:hAnsi="Open Sans" w:cs="Open Sans"/>
          <w:color w:val="212121"/>
          <w:sz w:val="22"/>
          <w:szCs w:val="22"/>
          <w:lang w:val="en-US"/>
        </w:rPr>
        <w:t>#</w:t>
      </w:r>
      <w:r>
        <w:rPr>
          <w:rFonts w:ascii="Cambria" w:hAnsi="Cambria" w:cs="Calibri"/>
          <w:color w:val="212121"/>
          <w:lang w:val="en-GB"/>
        </w:rPr>
        <w:t>  </w:t>
      </w:r>
      <w:r>
        <w:rPr>
          <w:rStyle w:val="apple-converted-space"/>
          <w:rFonts w:ascii="Cambria" w:hAnsi="Cambria" w:cs="Calibri"/>
          <w:color w:val="212121"/>
          <w:lang w:val="en-GB"/>
        </w:rPr>
        <w:t> </w:t>
      </w:r>
      <w:r>
        <w:rPr>
          <w:rFonts w:ascii="Open Sans" w:hAnsi="Open Sans" w:cs="Open Sans"/>
          <w:color w:val="212121"/>
          <w:sz w:val="22"/>
          <w:szCs w:val="22"/>
          <w:lang w:val="en-US"/>
        </w:rPr>
        <w:t>    </w:t>
      </w:r>
      <w:r>
        <w:rPr>
          <w:rStyle w:val="apple-converted-space"/>
          <w:rFonts w:ascii="Open Sans" w:hAnsi="Open Sans" w:cs="Open Sans"/>
          <w:color w:val="212121"/>
          <w:sz w:val="22"/>
          <w:szCs w:val="22"/>
          <w:lang w:val="en-US"/>
        </w:rPr>
        <w:t> </w:t>
      </w:r>
      <w:r>
        <w:rPr>
          <w:rFonts w:ascii="Cambria" w:hAnsi="Cambria" w:cs="Calibri"/>
          <w:color w:val="212121"/>
          <w:lang w:val="en-GB"/>
        </w:rPr>
        <w:t>        </w:t>
      </w:r>
      <w:r>
        <w:rPr>
          <w:rStyle w:val="apple-converted-space"/>
          <w:rFonts w:ascii="Cambria" w:hAnsi="Cambria" w:cs="Calibri"/>
          <w:color w:val="212121"/>
          <w:lang w:val="en-GB"/>
        </w:rPr>
        <w:t> </w:t>
      </w:r>
      <w:r>
        <w:rPr>
          <w:rFonts w:ascii="Open Sans" w:hAnsi="Open Sans" w:cs="Open Sans"/>
          <w:color w:val="212121"/>
          <w:sz w:val="22"/>
          <w:szCs w:val="22"/>
          <w:lang w:val="en-US"/>
        </w:rPr>
        <w:t>   #</w:t>
      </w:r>
      <w:r>
        <w:rPr>
          <w:rFonts w:ascii="Cambria" w:hAnsi="Cambria" w:cs="Calibri"/>
          <w:color w:val="212121"/>
          <w:lang w:val="en-GB"/>
        </w:rPr>
        <w:t>       </w:t>
      </w:r>
      <w:r>
        <w:rPr>
          <w:rStyle w:val="apple-converted-space"/>
          <w:rFonts w:ascii="Cambria" w:hAnsi="Cambria" w:cs="Calibri"/>
          <w:color w:val="212121"/>
          <w:lang w:val="en-GB"/>
        </w:rPr>
        <w:t> </w:t>
      </w:r>
      <w:r>
        <w:rPr>
          <w:rFonts w:ascii="Open Sans" w:hAnsi="Open Sans" w:cs="Open Sans"/>
          <w:color w:val="212121"/>
          <w:sz w:val="22"/>
          <w:szCs w:val="22"/>
          <w:lang w:val="en-US"/>
        </w:rPr>
        <w:t>   </w:t>
      </w:r>
      <w:r>
        <w:rPr>
          <w:rStyle w:val="apple-converted-space"/>
          <w:rFonts w:ascii="Open Sans" w:hAnsi="Open Sans" w:cs="Open Sans"/>
          <w:color w:val="212121"/>
          <w:sz w:val="22"/>
          <w:szCs w:val="22"/>
          <w:lang w:val="en-US"/>
        </w:rPr>
        <w:t> </w:t>
      </w:r>
      <w:r>
        <w:rPr>
          <w:rFonts w:ascii="Cambria" w:hAnsi="Cambria" w:cs="Calibri"/>
          <w:color w:val="212121"/>
          <w:lang w:val="en-GB"/>
        </w:rPr>
        <w:t>         </w:t>
      </w:r>
      <w:r>
        <w:rPr>
          <w:rStyle w:val="apple-converted-space"/>
          <w:rFonts w:ascii="Cambria" w:hAnsi="Cambria" w:cs="Calibri"/>
          <w:color w:val="212121"/>
          <w:lang w:val="en-GB"/>
        </w:rPr>
        <w:t> </w:t>
      </w:r>
      <w:r>
        <w:rPr>
          <w:rFonts w:ascii="Open Sans" w:hAnsi="Open Sans" w:cs="Open Sans"/>
          <w:color w:val="212121"/>
          <w:sz w:val="22"/>
          <w:szCs w:val="22"/>
          <w:lang w:val="en-US"/>
        </w:rPr>
        <w:t>#</w:t>
      </w:r>
    </w:p>
    <w:p w14:paraId="0C68BC43" w14:textId="77777777" w:rsidR="004B2804" w:rsidRPr="00AB7C27" w:rsidRDefault="004B2804" w:rsidP="004B2804">
      <w:pPr>
        <w:jc w:val="center"/>
        <w:rPr>
          <w:rFonts w:ascii="Calibri" w:hAnsi="Calibri" w:cs="Calibri"/>
          <w:color w:val="212121"/>
          <w:sz w:val="20"/>
          <w:szCs w:val="20"/>
          <w:lang w:val="en-US"/>
        </w:rPr>
      </w:pPr>
      <w:r>
        <w:rPr>
          <w:rFonts w:ascii="Open Sans" w:hAnsi="Open Sans" w:cs="Open Sans"/>
          <w:color w:val="212121"/>
          <w:sz w:val="22"/>
          <w:szCs w:val="22"/>
          <w:lang w:val="en-US"/>
        </w:rPr>
        <w:t> </w:t>
      </w:r>
    </w:p>
    <w:p w14:paraId="290B18BA" w14:textId="77777777" w:rsidR="004B2804" w:rsidRPr="00AB7C27" w:rsidRDefault="004B2804" w:rsidP="004B2804">
      <w:pPr>
        <w:jc w:val="center"/>
        <w:rPr>
          <w:rFonts w:ascii="Calibri" w:hAnsi="Calibri" w:cs="Calibri"/>
          <w:color w:val="212121"/>
          <w:sz w:val="20"/>
          <w:szCs w:val="20"/>
          <w:lang w:val="en-US"/>
        </w:rPr>
      </w:pPr>
      <w:r>
        <w:rPr>
          <w:rFonts w:ascii="Open Sans" w:hAnsi="Open Sans" w:cs="Open Sans"/>
          <w:color w:val="212121"/>
          <w:sz w:val="22"/>
          <w:szCs w:val="22"/>
          <w:lang w:val="en-US"/>
        </w:rPr>
        <w:t> </w:t>
      </w:r>
    </w:p>
    <w:p w14:paraId="29C06EDD"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color w:val="212121"/>
          <w:sz w:val="18"/>
          <w:szCs w:val="18"/>
          <w:lang w:val="en-GB"/>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5669DF36" w14:textId="77777777" w:rsidR="004B2804" w:rsidRPr="00AB7C27" w:rsidRDefault="004B2804" w:rsidP="004B2804">
      <w:pPr>
        <w:rPr>
          <w:rFonts w:ascii="Calibri" w:hAnsi="Calibri" w:cs="Calibri"/>
          <w:color w:val="212121"/>
          <w:sz w:val="20"/>
          <w:szCs w:val="20"/>
          <w:lang w:val="en-US"/>
        </w:rPr>
      </w:pPr>
      <w:r>
        <w:rPr>
          <w:rFonts w:ascii="Open Sans" w:hAnsi="Open Sans" w:cs="Open Sans"/>
          <w:color w:val="212121"/>
          <w:sz w:val="18"/>
          <w:szCs w:val="18"/>
          <w:lang w:val="en-US"/>
        </w:rPr>
        <w:t> </w:t>
      </w:r>
    </w:p>
    <w:p w14:paraId="36A50D09"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color w:val="212121"/>
          <w:sz w:val="18"/>
          <w:szCs w:val="18"/>
          <w:lang w:val="en-GB"/>
        </w:rPr>
        <w:t>Follow us on X, formerly Twitter, via @wfp_media @wfp_africa @wfp_sudan</w:t>
      </w:r>
      <w:r>
        <w:rPr>
          <w:rStyle w:val="apple-converted-space"/>
          <w:rFonts w:ascii="Open Sans" w:hAnsi="Open Sans" w:cs="Open Sans"/>
          <w:color w:val="212121"/>
          <w:sz w:val="18"/>
          <w:szCs w:val="18"/>
          <w:lang w:val="en-GB"/>
        </w:rPr>
        <w:t> </w:t>
      </w:r>
    </w:p>
    <w:p w14:paraId="74F1D3C1"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color w:val="212121"/>
          <w:sz w:val="18"/>
          <w:szCs w:val="18"/>
          <w:lang w:val="en-GB"/>
        </w:rPr>
        <w:t> </w:t>
      </w:r>
    </w:p>
    <w:p w14:paraId="7C5589DF"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b/>
          <w:bCs/>
          <w:color w:val="212121"/>
          <w:sz w:val="18"/>
          <w:szCs w:val="18"/>
          <w:lang w:val="en-GB"/>
        </w:rPr>
        <w:t>For more information please contact (email address:</w:t>
      </w:r>
      <w:r>
        <w:rPr>
          <w:rStyle w:val="apple-converted-space"/>
          <w:rFonts w:ascii="Open Sans" w:hAnsi="Open Sans" w:cs="Open Sans"/>
          <w:b/>
          <w:bCs/>
          <w:color w:val="212121"/>
          <w:sz w:val="18"/>
          <w:szCs w:val="18"/>
          <w:lang w:val="en-GB"/>
        </w:rPr>
        <w:t> </w:t>
      </w:r>
      <w:hyperlink r:id="rId11" w:tooltip="mailto:firstname.lastname@wfp.org" w:history="1">
        <w:r>
          <w:rPr>
            <w:rStyle w:val="Hyperlink"/>
            <w:rFonts w:ascii="Open Sans" w:hAnsi="Open Sans" w:cs="Open Sans"/>
            <w:b/>
            <w:bCs/>
            <w:sz w:val="18"/>
            <w:szCs w:val="18"/>
            <w:lang w:val="en-GB"/>
          </w:rPr>
          <w:t>firstname.lastname@wfp.org</w:t>
        </w:r>
      </w:hyperlink>
      <w:r>
        <w:rPr>
          <w:rFonts w:ascii="Open Sans" w:hAnsi="Open Sans" w:cs="Open Sans"/>
          <w:b/>
          <w:bCs/>
          <w:color w:val="212121"/>
          <w:sz w:val="18"/>
          <w:szCs w:val="18"/>
          <w:lang w:val="en-GB"/>
        </w:rPr>
        <w:t>):</w:t>
      </w:r>
    </w:p>
    <w:p w14:paraId="78972C77" w14:textId="77777777" w:rsidR="004B2804" w:rsidRPr="00AB7C27" w:rsidRDefault="004B2804" w:rsidP="004B2804">
      <w:pPr>
        <w:spacing w:line="250" w:lineRule="atLeast"/>
        <w:rPr>
          <w:rFonts w:ascii="Calibri" w:hAnsi="Calibri" w:cs="Calibri"/>
          <w:color w:val="212121"/>
          <w:sz w:val="20"/>
          <w:szCs w:val="20"/>
          <w:lang w:val="en-US"/>
        </w:rPr>
      </w:pPr>
      <w:r>
        <w:rPr>
          <w:rFonts w:ascii="Open Sans" w:hAnsi="Open Sans" w:cs="Open Sans"/>
          <w:color w:val="031C2D"/>
          <w:sz w:val="18"/>
          <w:szCs w:val="18"/>
        </w:rPr>
        <w:t xml:space="preserve">Leni </w:t>
      </w:r>
      <w:proofErr w:type="spellStart"/>
      <w:r>
        <w:rPr>
          <w:rFonts w:ascii="Open Sans" w:hAnsi="Open Sans" w:cs="Open Sans"/>
          <w:color w:val="031C2D"/>
          <w:sz w:val="18"/>
          <w:szCs w:val="18"/>
        </w:rPr>
        <w:t>Kinzli</w:t>
      </w:r>
      <w:proofErr w:type="spellEnd"/>
      <w:r>
        <w:rPr>
          <w:rFonts w:ascii="Open Sans" w:hAnsi="Open Sans" w:cs="Open Sans"/>
          <w:color w:val="031C2D"/>
          <w:sz w:val="18"/>
          <w:szCs w:val="18"/>
        </w:rPr>
        <w:t>, WFP/Sudan, Mob.</w:t>
      </w:r>
      <w:r>
        <w:rPr>
          <w:rStyle w:val="apple-converted-space"/>
          <w:rFonts w:ascii="Open Sans" w:hAnsi="Open Sans" w:cs="Open Sans"/>
          <w:color w:val="031C2D"/>
          <w:sz w:val="18"/>
          <w:szCs w:val="18"/>
        </w:rPr>
        <w:t> </w:t>
      </w:r>
      <w:hyperlink r:id="rId12" w:history="1">
        <w:r>
          <w:rPr>
            <w:rStyle w:val="Hyperlink"/>
            <w:rFonts w:ascii="Open Sans" w:hAnsi="Open Sans" w:cs="Open Sans"/>
            <w:color w:val="0078D7"/>
            <w:sz w:val="18"/>
            <w:szCs w:val="18"/>
          </w:rPr>
          <w:t>+249 91 277 1269</w:t>
        </w:r>
      </w:hyperlink>
      <w:r>
        <w:rPr>
          <w:rStyle w:val="apple-converted-space"/>
          <w:rFonts w:ascii="Open Sans" w:hAnsi="Open Sans" w:cs="Open Sans"/>
          <w:color w:val="031C2D"/>
          <w:sz w:val="18"/>
          <w:szCs w:val="18"/>
        </w:rPr>
        <w:t> </w:t>
      </w:r>
      <w:r>
        <w:rPr>
          <w:rFonts w:ascii="Open Sans" w:hAnsi="Open Sans" w:cs="Open Sans"/>
          <w:color w:val="031C2D"/>
          <w:sz w:val="18"/>
          <w:szCs w:val="18"/>
        </w:rPr>
        <w:t>/</w:t>
      </w:r>
      <w:r>
        <w:rPr>
          <w:rStyle w:val="apple-converted-space"/>
          <w:rFonts w:ascii="Open Sans" w:hAnsi="Open Sans" w:cs="Open Sans"/>
          <w:color w:val="031C2D"/>
          <w:sz w:val="18"/>
          <w:szCs w:val="18"/>
        </w:rPr>
        <w:t> </w:t>
      </w:r>
      <w:hyperlink r:id="rId13" w:history="1">
        <w:r>
          <w:rPr>
            <w:rStyle w:val="Hyperlink"/>
            <w:rFonts w:ascii="Open Sans" w:hAnsi="Open Sans" w:cs="Open Sans"/>
            <w:color w:val="0078D7"/>
            <w:sz w:val="18"/>
            <w:szCs w:val="18"/>
          </w:rPr>
          <w:t>+254 769 60 2340</w:t>
        </w:r>
      </w:hyperlink>
      <w:r>
        <w:rPr>
          <w:rFonts w:ascii="Open Sans" w:hAnsi="Open Sans" w:cs="Open Sans"/>
          <w:color w:val="031C2D"/>
          <w:sz w:val="18"/>
          <w:szCs w:val="18"/>
        </w:rPr>
        <w:br/>
        <w:t>Alessandro Abbonizio, WFP/ Nairobi.</w:t>
      </w:r>
      <w:r>
        <w:rPr>
          <w:rStyle w:val="apple-converted-space"/>
          <w:rFonts w:ascii="Open Sans" w:hAnsi="Open Sans" w:cs="Open Sans"/>
          <w:color w:val="031C2D"/>
          <w:sz w:val="18"/>
          <w:szCs w:val="18"/>
        </w:rPr>
        <w:t> </w:t>
      </w:r>
      <w:r>
        <w:rPr>
          <w:rFonts w:ascii="Open Sans" w:hAnsi="Open Sans" w:cs="Open Sans"/>
          <w:color w:val="031C2D"/>
          <w:sz w:val="18"/>
          <w:szCs w:val="18"/>
          <w:lang w:val="en-GB"/>
        </w:rPr>
        <w:t>Tel,</w:t>
      </w:r>
      <w:r>
        <w:rPr>
          <w:rStyle w:val="apple-converted-space"/>
          <w:rFonts w:ascii="Open Sans" w:hAnsi="Open Sans" w:cs="Open Sans"/>
          <w:color w:val="031C2D"/>
          <w:sz w:val="18"/>
          <w:szCs w:val="18"/>
          <w:lang w:val="en-GB"/>
        </w:rPr>
        <w:t> </w:t>
      </w:r>
      <w:hyperlink r:id="rId14" w:history="1">
        <w:r>
          <w:rPr>
            <w:rStyle w:val="Hyperlink"/>
            <w:rFonts w:ascii="Open Sans" w:hAnsi="Open Sans" w:cs="Open Sans"/>
            <w:color w:val="0078D7"/>
            <w:sz w:val="18"/>
            <w:szCs w:val="18"/>
            <w:lang w:val="en-GB"/>
          </w:rPr>
          <w:t>+254 723 001 639</w:t>
        </w:r>
      </w:hyperlink>
    </w:p>
    <w:p w14:paraId="5A91C631" w14:textId="77777777" w:rsidR="004B2804" w:rsidRDefault="004B2804" w:rsidP="004B2804">
      <w:pPr>
        <w:spacing w:line="250" w:lineRule="atLeast"/>
        <w:rPr>
          <w:rFonts w:ascii="Calibri" w:hAnsi="Calibri" w:cs="Calibri"/>
          <w:color w:val="212121"/>
          <w:sz w:val="20"/>
          <w:szCs w:val="20"/>
        </w:rPr>
      </w:pPr>
      <w:r>
        <w:rPr>
          <w:rFonts w:ascii="Open Sans" w:hAnsi="Open Sans" w:cs="Open Sans"/>
          <w:color w:val="031C2D"/>
          <w:sz w:val="18"/>
          <w:szCs w:val="18"/>
          <w:lang w:val="en-GB"/>
        </w:rPr>
        <w:t>Annabel Symington, WFP/ Rome, Mob.</w:t>
      </w:r>
      <w:r>
        <w:rPr>
          <w:rStyle w:val="apple-converted-space"/>
          <w:rFonts w:ascii="Open Sans" w:hAnsi="Open Sans" w:cs="Open Sans"/>
          <w:color w:val="031C2D"/>
          <w:sz w:val="18"/>
          <w:szCs w:val="18"/>
          <w:lang w:val="en-GB"/>
        </w:rPr>
        <w:t> </w:t>
      </w:r>
      <w:hyperlink r:id="rId15" w:history="1">
        <w:r>
          <w:rPr>
            <w:rStyle w:val="Hyperlink"/>
            <w:rFonts w:ascii="Open Sans" w:hAnsi="Open Sans" w:cs="Open Sans"/>
            <w:color w:val="0078D7"/>
            <w:sz w:val="18"/>
            <w:szCs w:val="18"/>
            <w:lang w:val="en-GB"/>
          </w:rPr>
          <w:t>+39 342 1884921</w:t>
        </w:r>
      </w:hyperlink>
      <w:r>
        <w:rPr>
          <w:rFonts w:ascii="Open Sans" w:hAnsi="Open Sans" w:cs="Open Sans"/>
          <w:color w:val="031C2D"/>
          <w:sz w:val="18"/>
          <w:szCs w:val="18"/>
          <w:lang w:val="en-GB"/>
        </w:rPr>
        <w:br/>
        <w:t>Nina Valente, WFP/ London, Mob.</w:t>
      </w:r>
      <w:r>
        <w:rPr>
          <w:rStyle w:val="apple-converted-space"/>
          <w:rFonts w:ascii="Open Sans" w:hAnsi="Open Sans" w:cs="Open Sans"/>
          <w:color w:val="031C2D"/>
          <w:sz w:val="18"/>
          <w:szCs w:val="18"/>
          <w:lang w:val="en-GB"/>
        </w:rPr>
        <w:t> </w:t>
      </w:r>
      <w:hyperlink r:id="rId16" w:history="1">
        <w:r>
          <w:rPr>
            <w:rStyle w:val="Hyperlink"/>
            <w:rFonts w:ascii="Open Sans" w:hAnsi="Open Sans" w:cs="Open Sans"/>
            <w:color w:val="0078D7"/>
            <w:sz w:val="18"/>
            <w:szCs w:val="18"/>
            <w:lang w:val="en-GB"/>
          </w:rPr>
          <w:t>+44 (0)796 8008 474</w:t>
        </w:r>
      </w:hyperlink>
      <w:r>
        <w:rPr>
          <w:rFonts w:ascii="Open Sans" w:hAnsi="Open Sans" w:cs="Open Sans"/>
          <w:color w:val="031C2D"/>
          <w:sz w:val="18"/>
          <w:szCs w:val="18"/>
          <w:lang w:val="en-GB"/>
        </w:rPr>
        <w:br/>
        <w:t xml:space="preserve">Martin </w:t>
      </w:r>
      <w:proofErr w:type="spellStart"/>
      <w:r>
        <w:rPr>
          <w:rFonts w:ascii="Open Sans" w:hAnsi="Open Sans" w:cs="Open Sans"/>
          <w:color w:val="031C2D"/>
          <w:sz w:val="18"/>
          <w:szCs w:val="18"/>
          <w:lang w:val="en-GB"/>
        </w:rPr>
        <w:t>Rentsch</w:t>
      </w:r>
      <w:proofErr w:type="spellEnd"/>
      <w:r>
        <w:rPr>
          <w:rFonts w:ascii="Open Sans" w:hAnsi="Open Sans" w:cs="Open Sans"/>
          <w:color w:val="031C2D"/>
          <w:sz w:val="18"/>
          <w:szCs w:val="18"/>
          <w:lang w:val="en-GB"/>
        </w:rPr>
        <w:t>, WFP/Berlin, Mob</w:t>
      </w:r>
      <w:r>
        <w:rPr>
          <w:rStyle w:val="apple-converted-space"/>
          <w:rFonts w:ascii="Open Sans" w:hAnsi="Open Sans" w:cs="Open Sans"/>
          <w:color w:val="031C2D"/>
          <w:sz w:val="18"/>
          <w:szCs w:val="18"/>
          <w:lang w:val="en-GB"/>
        </w:rPr>
        <w:t> </w:t>
      </w:r>
      <w:hyperlink r:id="rId17" w:history="1">
        <w:r>
          <w:rPr>
            <w:rStyle w:val="Hyperlink"/>
            <w:rFonts w:ascii="Open Sans" w:hAnsi="Open Sans" w:cs="Open Sans"/>
            <w:color w:val="0078D7"/>
            <w:sz w:val="18"/>
            <w:szCs w:val="18"/>
            <w:lang w:val="en-GB"/>
          </w:rPr>
          <w:t>+49 160 99 26 17 30</w:t>
        </w:r>
      </w:hyperlink>
      <w:r>
        <w:rPr>
          <w:rFonts w:ascii="Open Sans" w:hAnsi="Open Sans" w:cs="Open Sans"/>
          <w:color w:val="031C2D"/>
          <w:sz w:val="18"/>
          <w:szCs w:val="18"/>
          <w:lang w:val="en-GB"/>
        </w:rPr>
        <w:br/>
      </w:r>
      <w:proofErr w:type="spellStart"/>
      <w:r>
        <w:rPr>
          <w:rFonts w:ascii="Open Sans" w:hAnsi="Open Sans" w:cs="Open Sans"/>
          <w:color w:val="031C2D"/>
          <w:sz w:val="18"/>
          <w:szCs w:val="18"/>
          <w:lang w:val="en-GB"/>
        </w:rPr>
        <w:t>Shaza</w:t>
      </w:r>
      <w:proofErr w:type="spellEnd"/>
      <w:r>
        <w:rPr>
          <w:rFonts w:ascii="Open Sans" w:hAnsi="Open Sans" w:cs="Open Sans"/>
          <w:color w:val="031C2D"/>
          <w:sz w:val="18"/>
          <w:szCs w:val="18"/>
          <w:lang w:val="en-GB"/>
        </w:rPr>
        <w:t xml:space="preserve"> </w:t>
      </w:r>
      <w:proofErr w:type="spellStart"/>
      <w:r>
        <w:rPr>
          <w:rFonts w:ascii="Open Sans" w:hAnsi="Open Sans" w:cs="Open Sans"/>
          <w:color w:val="031C2D"/>
          <w:sz w:val="18"/>
          <w:szCs w:val="18"/>
          <w:lang w:val="en-GB"/>
        </w:rPr>
        <w:t>Moghraby</w:t>
      </w:r>
      <w:proofErr w:type="spellEnd"/>
      <w:r>
        <w:rPr>
          <w:rFonts w:ascii="Open Sans" w:hAnsi="Open Sans" w:cs="Open Sans"/>
          <w:color w:val="031C2D"/>
          <w:sz w:val="18"/>
          <w:szCs w:val="18"/>
          <w:lang w:val="en-GB"/>
        </w:rPr>
        <w:t>, WFP/New York, Mob.</w:t>
      </w:r>
      <w:r>
        <w:rPr>
          <w:rStyle w:val="apple-converted-space"/>
          <w:rFonts w:ascii="Open Sans" w:hAnsi="Open Sans" w:cs="Open Sans"/>
          <w:color w:val="031C2D"/>
          <w:sz w:val="18"/>
          <w:szCs w:val="18"/>
          <w:lang w:val="en-GB"/>
        </w:rPr>
        <w:t> </w:t>
      </w:r>
      <w:hyperlink r:id="rId18" w:history="1">
        <w:r>
          <w:rPr>
            <w:rStyle w:val="Hyperlink"/>
            <w:rFonts w:ascii="Open Sans" w:hAnsi="Open Sans" w:cs="Open Sans"/>
            <w:color w:val="0078D7"/>
            <w:sz w:val="18"/>
            <w:szCs w:val="18"/>
            <w:lang w:val="en-GB"/>
          </w:rPr>
          <w:t>+ 1 929 289 9867</w:t>
        </w:r>
      </w:hyperlink>
      <w:r>
        <w:rPr>
          <w:rFonts w:ascii="Open Sans" w:hAnsi="Open Sans" w:cs="Open Sans"/>
          <w:color w:val="031C2D"/>
          <w:sz w:val="18"/>
          <w:szCs w:val="18"/>
          <w:lang w:val="en-GB"/>
        </w:rPr>
        <w:br/>
        <w:t>Steve Taravella, WFP/ Washington, Mob. </w:t>
      </w:r>
      <w:r>
        <w:rPr>
          <w:rStyle w:val="apple-converted-space"/>
          <w:rFonts w:ascii="Open Sans" w:hAnsi="Open Sans" w:cs="Open Sans"/>
          <w:color w:val="031C2D"/>
          <w:sz w:val="18"/>
          <w:szCs w:val="18"/>
          <w:lang w:val="en-GB"/>
        </w:rPr>
        <w:t> </w:t>
      </w:r>
      <w:hyperlink r:id="rId19" w:history="1">
        <w:r>
          <w:rPr>
            <w:rStyle w:val="Hyperlink"/>
            <w:rFonts w:ascii="Open Sans" w:hAnsi="Open Sans" w:cs="Open Sans"/>
            <w:color w:val="0078D7"/>
            <w:sz w:val="18"/>
            <w:szCs w:val="18"/>
            <w:lang w:val="en-GB"/>
          </w:rPr>
          <w:t>+1 202 770 5993</w:t>
        </w:r>
      </w:hyperlink>
    </w:p>
    <w:p w14:paraId="3A7F5E69" w14:textId="77777777" w:rsidR="004B2804" w:rsidRPr="002A30D3" w:rsidRDefault="004B2804" w:rsidP="002A30D3">
      <w:pPr>
        <w:rPr>
          <w:sz w:val="22"/>
          <w:szCs w:val="22"/>
        </w:rPr>
      </w:pPr>
    </w:p>
    <w:sectPr w:rsidR="004B2804" w:rsidRPr="002A30D3" w:rsidSect="00BE0652">
      <w:headerReference w:type="default" r:id="rId20"/>
      <w:footerReference w:type="default" r:id="rId21"/>
      <w:headerReference w:type="first" r:id="rId22"/>
      <w:footerReference w:type="first" r:id="rId2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B8ED" w14:textId="77777777" w:rsidR="009E74B8" w:rsidRDefault="009E74B8" w:rsidP="0084455B">
      <w:r>
        <w:separator/>
      </w:r>
    </w:p>
  </w:endnote>
  <w:endnote w:type="continuationSeparator" w:id="0">
    <w:p w14:paraId="3F655580" w14:textId="77777777" w:rsidR="009E74B8" w:rsidRDefault="009E74B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p w14:paraId="0567A775" w14:textId="77777777" w:rsidR="005B49A3" w:rsidRDefault="005B49A3"/>
  <w:p w14:paraId="781334BA" w14:textId="77777777" w:rsidR="005B49A3" w:rsidRDefault="005B49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CCAB" w14:textId="77777777" w:rsidR="009E74B8" w:rsidRDefault="009E74B8" w:rsidP="0084455B">
      <w:r>
        <w:separator/>
      </w:r>
    </w:p>
  </w:footnote>
  <w:footnote w:type="continuationSeparator" w:id="0">
    <w:p w14:paraId="0754B92B" w14:textId="77777777" w:rsidR="009E74B8" w:rsidRDefault="009E74B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p w14:paraId="29AFD1E9" w14:textId="77777777" w:rsidR="005B49A3" w:rsidRDefault="005B49A3"/>
  <w:p w14:paraId="1D693DF5" w14:textId="77777777" w:rsidR="005B49A3" w:rsidRDefault="005B4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E7976E3"/>
    <w:multiLevelType w:val="hybridMultilevel"/>
    <w:tmpl w:val="5AC4AC5A"/>
    <w:lvl w:ilvl="0" w:tplc="8E2E0C64">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A1ACF178">
      <w:numFmt w:val="bullet"/>
      <w:lvlText w:val="•"/>
      <w:lvlJc w:val="left"/>
      <w:pPr>
        <w:ind w:left="1662" w:hanging="360"/>
      </w:pPr>
      <w:rPr>
        <w:rFonts w:hint="default"/>
        <w:lang w:val="en-US" w:eastAsia="en-US" w:bidi="ar-SA"/>
      </w:rPr>
    </w:lvl>
    <w:lvl w:ilvl="2" w:tplc="51909076">
      <w:numFmt w:val="bullet"/>
      <w:lvlText w:val="•"/>
      <w:lvlJc w:val="left"/>
      <w:pPr>
        <w:ind w:left="2505" w:hanging="360"/>
      </w:pPr>
      <w:rPr>
        <w:rFonts w:hint="default"/>
        <w:lang w:val="en-US" w:eastAsia="en-US" w:bidi="ar-SA"/>
      </w:rPr>
    </w:lvl>
    <w:lvl w:ilvl="3" w:tplc="A7F02F20">
      <w:numFmt w:val="bullet"/>
      <w:lvlText w:val="•"/>
      <w:lvlJc w:val="left"/>
      <w:pPr>
        <w:ind w:left="3347" w:hanging="360"/>
      </w:pPr>
      <w:rPr>
        <w:rFonts w:hint="default"/>
        <w:lang w:val="en-US" w:eastAsia="en-US" w:bidi="ar-SA"/>
      </w:rPr>
    </w:lvl>
    <w:lvl w:ilvl="4" w:tplc="3DF2EF8A">
      <w:numFmt w:val="bullet"/>
      <w:lvlText w:val="•"/>
      <w:lvlJc w:val="left"/>
      <w:pPr>
        <w:ind w:left="4190" w:hanging="360"/>
      </w:pPr>
      <w:rPr>
        <w:rFonts w:hint="default"/>
        <w:lang w:val="en-US" w:eastAsia="en-US" w:bidi="ar-SA"/>
      </w:rPr>
    </w:lvl>
    <w:lvl w:ilvl="5" w:tplc="4A26FE5C">
      <w:numFmt w:val="bullet"/>
      <w:lvlText w:val="•"/>
      <w:lvlJc w:val="left"/>
      <w:pPr>
        <w:ind w:left="5032" w:hanging="360"/>
      </w:pPr>
      <w:rPr>
        <w:rFonts w:hint="default"/>
        <w:lang w:val="en-US" w:eastAsia="en-US" w:bidi="ar-SA"/>
      </w:rPr>
    </w:lvl>
    <w:lvl w:ilvl="6" w:tplc="A2CC1012">
      <w:numFmt w:val="bullet"/>
      <w:lvlText w:val="•"/>
      <w:lvlJc w:val="left"/>
      <w:pPr>
        <w:ind w:left="5875" w:hanging="360"/>
      </w:pPr>
      <w:rPr>
        <w:rFonts w:hint="default"/>
        <w:lang w:val="en-US" w:eastAsia="en-US" w:bidi="ar-SA"/>
      </w:rPr>
    </w:lvl>
    <w:lvl w:ilvl="7" w:tplc="D422A2DE">
      <w:numFmt w:val="bullet"/>
      <w:lvlText w:val="•"/>
      <w:lvlJc w:val="left"/>
      <w:pPr>
        <w:ind w:left="6717" w:hanging="360"/>
      </w:pPr>
      <w:rPr>
        <w:rFonts w:hint="default"/>
        <w:lang w:val="en-US" w:eastAsia="en-US" w:bidi="ar-SA"/>
      </w:rPr>
    </w:lvl>
    <w:lvl w:ilvl="8" w:tplc="86B8A296">
      <w:numFmt w:val="bullet"/>
      <w:lvlText w:val="•"/>
      <w:lvlJc w:val="left"/>
      <w:pPr>
        <w:ind w:left="7560" w:hanging="360"/>
      </w:pPr>
      <w:rPr>
        <w:rFonts w:hint="default"/>
        <w:lang w:val="en-US" w:eastAsia="en-US" w:bidi="ar-SA"/>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54AC"/>
    <w:multiLevelType w:val="multilevel"/>
    <w:tmpl w:val="0CB4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95CF2"/>
    <w:multiLevelType w:val="hybridMultilevel"/>
    <w:tmpl w:val="EA1E22A4"/>
    <w:lvl w:ilvl="0" w:tplc="3FC0F926">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E4B0EEFC">
      <w:numFmt w:val="bullet"/>
      <w:lvlText w:val="•"/>
      <w:lvlJc w:val="left"/>
      <w:pPr>
        <w:ind w:left="1662" w:hanging="360"/>
      </w:pPr>
      <w:rPr>
        <w:rFonts w:hint="default"/>
        <w:lang w:val="en-US" w:eastAsia="en-US" w:bidi="ar-SA"/>
      </w:rPr>
    </w:lvl>
    <w:lvl w:ilvl="2" w:tplc="FB8E2F60">
      <w:numFmt w:val="bullet"/>
      <w:lvlText w:val="•"/>
      <w:lvlJc w:val="left"/>
      <w:pPr>
        <w:ind w:left="2505" w:hanging="360"/>
      </w:pPr>
      <w:rPr>
        <w:rFonts w:hint="default"/>
        <w:lang w:val="en-US" w:eastAsia="en-US" w:bidi="ar-SA"/>
      </w:rPr>
    </w:lvl>
    <w:lvl w:ilvl="3" w:tplc="D6181076">
      <w:numFmt w:val="bullet"/>
      <w:lvlText w:val="•"/>
      <w:lvlJc w:val="left"/>
      <w:pPr>
        <w:ind w:left="3347" w:hanging="360"/>
      </w:pPr>
      <w:rPr>
        <w:rFonts w:hint="default"/>
        <w:lang w:val="en-US" w:eastAsia="en-US" w:bidi="ar-SA"/>
      </w:rPr>
    </w:lvl>
    <w:lvl w:ilvl="4" w:tplc="F3280716">
      <w:numFmt w:val="bullet"/>
      <w:lvlText w:val="•"/>
      <w:lvlJc w:val="left"/>
      <w:pPr>
        <w:ind w:left="4190" w:hanging="360"/>
      </w:pPr>
      <w:rPr>
        <w:rFonts w:hint="default"/>
        <w:lang w:val="en-US" w:eastAsia="en-US" w:bidi="ar-SA"/>
      </w:rPr>
    </w:lvl>
    <w:lvl w:ilvl="5" w:tplc="24589C78">
      <w:numFmt w:val="bullet"/>
      <w:lvlText w:val="•"/>
      <w:lvlJc w:val="left"/>
      <w:pPr>
        <w:ind w:left="5032" w:hanging="360"/>
      </w:pPr>
      <w:rPr>
        <w:rFonts w:hint="default"/>
        <w:lang w:val="en-US" w:eastAsia="en-US" w:bidi="ar-SA"/>
      </w:rPr>
    </w:lvl>
    <w:lvl w:ilvl="6" w:tplc="194CEF1E">
      <w:numFmt w:val="bullet"/>
      <w:lvlText w:val="•"/>
      <w:lvlJc w:val="left"/>
      <w:pPr>
        <w:ind w:left="5875" w:hanging="360"/>
      </w:pPr>
      <w:rPr>
        <w:rFonts w:hint="default"/>
        <w:lang w:val="en-US" w:eastAsia="en-US" w:bidi="ar-SA"/>
      </w:rPr>
    </w:lvl>
    <w:lvl w:ilvl="7" w:tplc="11C28B54">
      <w:numFmt w:val="bullet"/>
      <w:lvlText w:val="•"/>
      <w:lvlJc w:val="left"/>
      <w:pPr>
        <w:ind w:left="6717" w:hanging="360"/>
      </w:pPr>
      <w:rPr>
        <w:rFonts w:hint="default"/>
        <w:lang w:val="en-US" w:eastAsia="en-US" w:bidi="ar-SA"/>
      </w:rPr>
    </w:lvl>
    <w:lvl w:ilvl="8" w:tplc="7D5CA7A6">
      <w:numFmt w:val="bullet"/>
      <w:lvlText w:val="•"/>
      <w:lvlJc w:val="left"/>
      <w:pPr>
        <w:ind w:left="7560" w:hanging="360"/>
      </w:pPr>
      <w:rPr>
        <w:rFonts w:hint="default"/>
        <w:lang w:val="en-US" w:eastAsia="en-US" w:bidi="ar-SA"/>
      </w:rPr>
    </w:lvl>
  </w:abstractNum>
  <w:abstractNum w:abstractNumId="1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C271B"/>
    <w:multiLevelType w:val="multilevel"/>
    <w:tmpl w:val="FF4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9AB213E"/>
    <w:multiLevelType w:val="hybridMultilevel"/>
    <w:tmpl w:val="0B367F1A"/>
    <w:lvl w:ilvl="0" w:tplc="6EC26B6A">
      <w:numFmt w:val="bullet"/>
      <w:lvlText w:val="-"/>
      <w:lvlJc w:val="left"/>
      <w:pPr>
        <w:ind w:left="821" w:hanging="360"/>
      </w:pPr>
      <w:rPr>
        <w:rFonts w:ascii="Arial" w:eastAsia="Arial" w:hAnsi="Arial" w:cs="Arial" w:hint="default"/>
        <w:b w:val="0"/>
        <w:bCs w:val="0"/>
        <w:i w:val="0"/>
        <w:iCs w:val="0"/>
        <w:spacing w:val="0"/>
        <w:w w:val="96"/>
        <w:sz w:val="20"/>
        <w:szCs w:val="20"/>
        <w:lang w:val="en-US" w:eastAsia="en-US" w:bidi="ar-SA"/>
      </w:rPr>
    </w:lvl>
    <w:lvl w:ilvl="1" w:tplc="4CEC7936">
      <w:numFmt w:val="bullet"/>
      <w:lvlText w:val="•"/>
      <w:lvlJc w:val="left"/>
      <w:pPr>
        <w:ind w:left="1662" w:hanging="360"/>
      </w:pPr>
      <w:rPr>
        <w:rFonts w:hint="default"/>
        <w:lang w:val="en-US" w:eastAsia="en-US" w:bidi="ar-SA"/>
      </w:rPr>
    </w:lvl>
    <w:lvl w:ilvl="2" w:tplc="B35C559C">
      <w:numFmt w:val="bullet"/>
      <w:lvlText w:val="•"/>
      <w:lvlJc w:val="left"/>
      <w:pPr>
        <w:ind w:left="2505" w:hanging="360"/>
      </w:pPr>
      <w:rPr>
        <w:rFonts w:hint="default"/>
        <w:lang w:val="en-US" w:eastAsia="en-US" w:bidi="ar-SA"/>
      </w:rPr>
    </w:lvl>
    <w:lvl w:ilvl="3" w:tplc="A29A55D2">
      <w:numFmt w:val="bullet"/>
      <w:lvlText w:val="•"/>
      <w:lvlJc w:val="left"/>
      <w:pPr>
        <w:ind w:left="3347" w:hanging="360"/>
      </w:pPr>
      <w:rPr>
        <w:rFonts w:hint="default"/>
        <w:lang w:val="en-US" w:eastAsia="en-US" w:bidi="ar-SA"/>
      </w:rPr>
    </w:lvl>
    <w:lvl w:ilvl="4" w:tplc="B2D07EB8">
      <w:numFmt w:val="bullet"/>
      <w:lvlText w:val="•"/>
      <w:lvlJc w:val="left"/>
      <w:pPr>
        <w:ind w:left="4190" w:hanging="360"/>
      </w:pPr>
      <w:rPr>
        <w:rFonts w:hint="default"/>
        <w:lang w:val="en-US" w:eastAsia="en-US" w:bidi="ar-SA"/>
      </w:rPr>
    </w:lvl>
    <w:lvl w:ilvl="5" w:tplc="DAA68F80">
      <w:numFmt w:val="bullet"/>
      <w:lvlText w:val="•"/>
      <w:lvlJc w:val="left"/>
      <w:pPr>
        <w:ind w:left="5032" w:hanging="360"/>
      </w:pPr>
      <w:rPr>
        <w:rFonts w:hint="default"/>
        <w:lang w:val="en-US" w:eastAsia="en-US" w:bidi="ar-SA"/>
      </w:rPr>
    </w:lvl>
    <w:lvl w:ilvl="6" w:tplc="CA34ADFE">
      <w:numFmt w:val="bullet"/>
      <w:lvlText w:val="•"/>
      <w:lvlJc w:val="left"/>
      <w:pPr>
        <w:ind w:left="5875" w:hanging="360"/>
      </w:pPr>
      <w:rPr>
        <w:rFonts w:hint="default"/>
        <w:lang w:val="en-US" w:eastAsia="en-US" w:bidi="ar-SA"/>
      </w:rPr>
    </w:lvl>
    <w:lvl w:ilvl="7" w:tplc="8320071C">
      <w:numFmt w:val="bullet"/>
      <w:lvlText w:val="•"/>
      <w:lvlJc w:val="left"/>
      <w:pPr>
        <w:ind w:left="6717" w:hanging="360"/>
      </w:pPr>
      <w:rPr>
        <w:rFonts w:hint="default"/>
        <w:lang w:val="en-US" w:eastAsia="en-US" w:bidi="ar-SA"/>
      </w:rPr>
    </w:lvl>
    <w:lvl w:ilvl="8" w:tplc="0FC68F3E">
      <w:numFmt w:val="bullet"/>
      <w:lvlText w:val="•"/>
      <w:lvlJc w:val="left"/>
      <w:pPr>
        <w:ind w:left="7560" w:hanging="360"/>
      </w:pPr>
      <w:rPr>
        <w:rFonts w:hint="default"/>
        <w:lang w:val="en-US" w:eastAsia="en-US" w:bidi="ar-SA"/>
      </w:rPr>
    </w:lvl>
  </w:abstractNum>
  <w:abstractNum w:abstractNumId="30"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924738"/>
    <w:multiLevelType w:val="multilevel"/>
    <w:tmpl w:val="F8E64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7B56DA"/>
    <w:multiLevelType w:val="multilevel"/>
    <w:tmpl w:val="72D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6"/>
  </w:num>
  <w:num w:numId="2" w16cid:durableId="170881161">
    <w:abstractNumId w:val="11"/>
  </w:num>
  <w:num w:numId="3" w16cid:durableId="759906425">
    <w:abstractNumId w:val="2"/>
  </w:num>
  <w:num w:numId="4" w16cid:durableId="320427143">
    <w:abstractNumId w:val="12"/>
  </w:num>
  <w:num w:numId="5" w16cid:durableId="2140806535">
    <w:abstractNumId w:val="38"/>
  </w:num>
  <w:num w:numId="6" w16cid:durableId="27687774">
    <w:abstractNumId w:val="7"/>
  </w:num>
  <w:num w:numId="7" w16cid:durableId="367950465">
    <w:abstractNumId w:val="34"/>
  </w:num>
  <w:num w:numId="8" w16cid:durableId="1601524957">
    <w:abstractNumId w:val="35"/>
  </w:num>
  <w:num w:numId="9" w16cid:durableId="459614978">
    <w:abstractNumId w:val="8"/>
  </w:num>
  <w:num w:numId="10" w16cid:durableId="1093815398">
    <w:abstractNumId w:val="30"/>
  </w:num>
  <w:num w:numId="11" w16cid:durableId="1503357635">
    <w:abstractNumId w:val="36"/>
  </w:num>
  <w:num w:numId="12" w16cid:durableId="358824391">
    <w:abstractNumId w:val="24"/>
  </w:num>
  <w:num w:numId="13" w16cid:durableId="126439024">
    <w:abstractNumId w:val="20"/>
  </w:num>
  <w:num w:numId="14" w16cid:durableId="492719075">
    <w:abstractNumId w:val="10"/>
  </w:num>
  <w:num w:numId="15" w16cid:durableId="1010062862">
    <w:abstractNumId w:val="21"/>
  </w:num>
  <w:num w:numId="16" w16cid:durableId="68768550">
    <w:abstractNumId w:val="25"/>
  </w:num>
  <w:num w:numId="17" w16cid:durableId="448817451">
    <w:abstractNumId w:val="15"/>
  </w:num>
  <w:num w:numId="18" w16cid:durableId="1108815033">
    <w:abstractNumId w:val="33"/>
  </w:num>
  <w:num w:numId="19" w16cid:durableId="1769425562">
    <w:abstractNumId w:val="17"/>
  </w:num>
  <w:num w:numId="20" w16cid:durableId="1442189929">
    <w:abstractNumId w:val="26"/>
  </w:num>
  <w:num w:numId="21" w16cid:durableId="1642223746">
    <w:abstractNumId w:val="32"/>
  </w:num>
  <w:num w:numId="22" w16cid:durableId="1135753672">
    <w:abstractNumId w:val="1"/>
  </w:num>
  <w:num w:numId="23" w16cid:durableId="1965695841">
    <w:abstractNumId w:val="14"/>
  </w:num>
  <w:num w:numId="24" w16cid:durableId="2083335778">
    <w:abstractNumId w:val="0"/>
  </w:num>
  <w:num w:numId="25" w16cid:durableId="766848825">
    <w:abstractNumId w:val="28"/>
  </w:num>
  <w:num w:numId="26" w16cid:durableId="1756196705">
    <w:abstractNumId w:val="18"/>
  </w:num>
  <w:num w:numId="27" w16cid:durableId="923340521">
    <w:abstractNumId w:val="27"/>
  </w:num>
  <w:num w:numId="28" w16cid:durableId="898591141">
    <w:abstractNumId w:val="9"/>
  </w:num>
  <w:num w:numId="29" w16cid:durableId="863906230">
    <w:abstractNumId w:val="19"/>
  </w:num>
  <w:num w:numId="30" w16cid:durableId="1905794679">
    <w:abstractNumId w:val="3"/>
  </w:num>
  <w:num w:numId="31" w16cid:durableId="1038429117">
    <w:abstractNumId w:val="4"/>
  </w:num>
  <w:num w:numId="32" w16cid:durableId="2141727976">
    <w:abstractNumId w:val="23"/>
  </w:num>
  <w:num w:numId="33" w16cid:durableId="186987716">
    <w:abstractNumId w:val="22"/>
  </w:num>
  <w:num w:numId="34" w16cid:durableId="960383646">
    <w:abstractNumId w:val="37"/>
  </w:num>
  <w:num w:numId="35" w16cid:durableId="788471218">
    <w:abstractNumId w:val="13"/>
  </w:num>
  <w:num w:numId="36" w16cid:durableId="2083092966">
    <w:abstractNumId w:val="31"/>
  </w:num>
  <w:num w:numId="37" w16cid:durableId="2135175249">
    <w:abstractNumId w:val="29"/>
  </w:num>
  <w:num w:numId="38" w16cid:durableId="1681934941">
    <w:abstractNumId w:val="5"/>
  </w:num>
  <w:num w:numId="39" w16cid:durableId="168389112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0B19"/>
    <w:rsid w:val="0000481A"/>
    <w:rsid w:val="00004979"/>
    <w:rsid w:val="00012904"/>
    <w:rsid w:val="00014098"/>
    <w:rsid w:val="00014400"/>
    <w:rsid w:val="0001680E"/>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47E18"/>
    <w:rsid w:val="00052223"/>
    <w:rsid w:val="00052E51"/>
    <w:rsid w:val="00053596"/>
    <w:rsid w:val="00055575"/>
    <w:rsid w:val="00064D98"/>
    <w:rsid w:val="000654E7"/>
    <w:rsid w:val="000665F8"/>
    <w:rsid w:val="000707AA"/>
    <w:rsid w:val="000721B0"/>
    <w:rsid w:val="000727FE"/>
    <w:rsid w:val="00073323"/>
    <w:rsid w:val="00074AFE"/>
    <w:rsid w:val="00075B55"/>
    <w:rsid w:val="00076A69"/>
    <w:rsid w:val="00080CE1"/>
    <w:rsid w:val="00081DB1"/>
    <w:rsid w:val="00082488"/>
    <w:rsid w:val="000828E0"/>
    <w:rsid w:val="0008495C"/>
    <w:rsid w:val="00084A01"/>
    <w:rsid w:val="00085916"/>
    <w:rsid w:val="00087CB2"/>
    <w:rsid w:val="00094425"/>
    <w:rsid w:val="00097F3C"/>
    <w:rsid w:val="000A0FE4"/>
    <w:rsid w:val="000A14A8"/>
    <w:rsid w:val="000A384A"/>
    <w:rsid w:val="000A413C"/>
    <w:rsid w:val="000A5845"/>
    <w:rsid w:val="000A6991"/>
    <w:rsid w:val="000B010A"/>
    <w:rsid w:val="000B2025"/>
    <w:rsid w:val="000C40FC"/>
    <w:rsid w:val="000C67DA"/>
    <w:rsid w:val="000C7EA1"/>
    <w:rsid w:val="000D3553"/>
    <w:rsid w:val="000D36D5"/>
    <w:rsid w:val="000D7050"/>
    <w:rsid w:val="000D7DED"/>
    <w:rsid w:val="000E11C9"/>
    <w:rsid w:val="000E12F5"/>
    <w:rsid w:val="000E291C"/>
    <w:rsid w:val="000E3BB6"/>
    <w:rsid w:val="000E44DD"/>
    <w:rsid w:val="000E5CED"/>
    <w:rsid w:val="000E5DA9"/>
    <w:rsid w:val="000E604D"/>
    <w:rsid w:val="000F038C"/>
    <w:rsid w:val="000F40E9"/>
    <w:rsid w:val="001007F4"/>
    <w:rsid w:val="00100D00"/>
    <w:rsid w:val="00105164"/>
    <w:rsid w:val="00106829"/>
    <w:rsid w:val="00114538"/>
    <w:rsid w:val="001162B0"/>
    <w:rsid w:val="00116B0D"/>
    <w:rsid w:val="00116C6D"/>
    <w:rsid w:val="00121A70"/>
    <w:rsid w:val="001272EB"/>
    <w:rsid w:val="001275FF"/>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32ED"/>
    <w:rsid w:val="00165179"/>
    <w:rsid w:val="0016718C"/>
    <w:rsid w:val="0017141B"/>
    <w:rsid w:val="00172003"/>
    <w:rsid w:val="001736F5"/>
    <w:rsid w:val="00175754"/>
    <w:rsid w:val="00184FE9"/>
    <w:rsid w:val="00185B89"/>
    <w:rsid w:val="00192BD3"/>
    <w:rsid w:val="00192D24"/>
    <w:rsid w:val="00193613"/>
    <w:rsid w:val="001958B5"/>
    <w:rsid w:val="001A04D6"/>
    <w:rsid w:val="001A0E8D"/>
    <w:rsid w:val="001A3878"/>
    <w:rsid w:val="001A58E8"/>
    <w:rsid w:val="001A608B"/>
    <w:rsid w:val="001B3B2C"/>
    <w:rsid w:val="001B5760"/>
    <w:rsid w:val="001B714B"/>
    <w:rsid w:val="001C16A5"/>
    <w:rsid w:val="001C60F7"/>
    <w:rsid w:val="001C6FDB"/>
    <w:rsid w:val="001C79E6"/>
    <w:rsid w:val="001D0D44"/>
    <w:rsid w:val="001D2C45"/>
    <w:rsid w:val="001D391B"/>
    <w:rsid w:val="001D3D88"/>
    <w:rsid w:val="001D3E69"/>
    <w:rsid w:val="001E10DD"/>
    <w:rsid w:val="001E18EE"/>
    <w:rsid w:val="001E537E"/>
    <w:rsid w:val="001E7B07"/>
    <w:rsid w:val="001E7DD0"/>
    <w:rsid w:val="001F24CE"/>
    <w:rsid w:val="001F2D2C"/>
    <w:rsid w:val="001F42B7"/>
    <w:rsid w:val="001F45B3"/>
    <w:rsid w:val="001F547F"/>
    <w:rsid w:val="001F6468"/>
    <w:rsid w:val="001F6519"/>
    <w:rsid w:val="002053C2"/>
    <w:rsid w:val="00205955"/>
    <w:rsid w:val="00207C71"/>
    <w:rsid w:val="002122A3"/>
    <w:rsid w:val="00212F25"/>
    <w:rsid w:val="00215361"/>
    <w:rsid w:val="002179EE"/>
    <w:rsid w:val="00217D47"/>
    <w:rsid w:val="0022026F"/>
    <w:rsid w:val="00221C50"/>
    <w:rsid w:val="002237CE"/>
    <w:rsid w:val="00225F94"/>
    <w:rsid w:val="0023044B"/>
    <w:rsid w:val="002305FA"/>
    <w:rsid w:val="00230D1D"/>
    <w:rsid w:val="00231B0E"/>
    <w:rsid w:val="00233B45"/>
    <w:rsid w:val="00236046"/>
    <w:rsid w:val="00236A63"/>
    <w:rsid w:val="00237AFA"/>
    <w:rsid w:val="00244633"/>
    <w:rsid w:val="00244C91"/>
    <w:rsid w:val="002450F1"/>
    <w:rsid w:val="00260100"/>
    <w:rsid w:val="0026115B"/>
    <w:rsid w:val="00261E90"/>
    <w:rsid w:val="00263306"/>
    <w:rsid w:val="00263CAF"/>
    <w:rsid w:val="00264CC7"/>
    <w:rsid w:val="00265DAC"/>
    <w:rsid w:val="00272626"/>
    <w:rsid w:val="00273F10"/>
    <w:rsid w:val="00274363"/>
    <w:rsid w:val="00276B4E"/>
    <w:rsid w:val="002779DD"/>
    <w:rsid w:val="00277D82"/>
    <w:rsid w:val="00277FAC"/>
    <w:rsid w:val="00281DF3"/>
    <w:rsid w:val="002823CF"/>
    <w:rsid w:val="002836D9"/>
    <w:rsid w:val="00285B92"/>
    <w:rsid w:val="002869A8"/>
    <w:rsid w:val="002871D0"/>
    <w:rsid w:val="00294A13"/>
    <w:rsid w:val="002A12B0"/>
    <w:rsid w:val="002A30D3"/>
    <w:rsid w:val="002A4339"/>
    <w:rsid w:val="002C0712"/>
    <w:rsid w:val="002C08CC"/>
    <w:rsid w:val="002C0FA4"/>
    <w:rsid w:val="002C2DFF"/>
    <w:rsid w:val="002C3414"/>
    <w:rsid w:val="002C4BF1"/>
    <w:rsid w:val="002C5132"/>
    <w:rsid w:val="002C59B6"/>
    <w:rsid w:val="002C6E02"/>
    <w:rsid w:val="002D164E"/>
    <w:rsid w:val="002D20CE"/>
    <w:rsid w:val="002E231E"/>
    <w:rsid w:val="002E3F1E"/>
    <w:rsid w:val="002E4C97"/>
    <w:rsid w:val="002E5932"/>
    <w:rsid w:val="002F02E5"/>
    <w:rsid w:val="002F38FC"/>
    <w:rsid w:val="002F5B63"/>
    <w:rsid w:val="002F603D"/>
    <w:rsid w:val="002F71B2"/>
    <w:rsid w:val="002F72E1"/>
    <w:rsid w:val="00301F7E"/>
    <w:rsid w:val="0030443B"/>
    <w:rsid w:val="003047B7"/>
    <w:rsid w:val="003063E5"/>
    <w:rsid w:val="003070BF"/>
    <w:rsid w:val="00310384"/>
    <w:rsid w:val="0031067F"/>
    <w:rsid w:val="00314344"/>
    <w:rsid w:val="003150D0"/>
    <w:rsid w:val="00316D24"/>
    <w:rsid w:val="00324688"/>
    <w:rsid w:val="00325CB1"/>
    <w:rsid w:val="0032736A"/>
    <w:rsid w:val="00331504"/>
    <w:rsid w:val="003352DA"/>
    <w:rsid w:val="003352F9"/>
    <w:rsid w:val="00335EFC"/>
    <w:rsid w:val="0034145F"/>
    <w:rsid w:val="00341B76"/>
    <w:rsid w:val="003428E3"/>
    <w:rsid w:val="0034585F"/>
    <w:rsid w:val="00350573"/>
    <w:rsid w:val="0035483A"/>
    <w:rsid w:val="00354858"/>
    <w:rsid w:val="00355AA1"/>
    <w:rsid w:val="0036314B"/>
    <w:rsid w:val="00363F4F"/>
    <w:rsid w:val="00364FA5"/>
    <w:rsid w:val="00366CA2"/>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0F0"/>
    <w:rsid w:val="003B33BF"/>
    <w:rsid w:val="003B4C0E"/>
    <w:rsid w:val="003B65AC"/>
    <w:rsid w:val="003C10AE"/>
    <w:rsid w:val="003D1314"/>
    <w:rsid w:val="003D31F8"/>
    <w:rsid w:val="003D39A8"/>
    <w:rsid w:val="003D60C7"/>
    <w:rsid w:val="003D6569"/>
    <w:rsid w:val="003D6810"/>
    <w:rsid w:val="003D6D4F"/>
    <w:rsid w:val="003E1177"/>
    <w:rsid w:val="003E2CA5"/>
    <w:rsid w:val="003E3EBB"/>
    <w:rsid w:val="003E439E"/>
    <w:rsid w:val="003E57F4"/>
    <w:rsid w:val="003F0610"/>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0CE6"/>
    <w:rsid w:val="004410DD"/>
    <w:rsid w:val="0044142D"/>
    <w:rsid w:val="00441EC9"/>
    <w:rsid w:val="00444361"/>
    <w:rsid w:val="00450962"/>
    <w:rsid w:val="00450D2C"/>
    <w:rsid w:val="004516C9"/>
    <w:rsid w:val="0045300E"/>
    <w:rsid w:val="0045317F"/>
    <w:rsid w:val="0045376F"/>
    <w:rsid w:val="004542DA"/>
    <w:rsid w:val="00454CC9"/>
    <w:rsid w:val="00455626"/>
    <w:rsid w:val="004556D6"/>
    <w:rsid w:val="004563CB"/>
    <w:rsid w:val="004568F6"/>
    <w:rsid w:val="00456BB3"/>
    <w:rsid w:val="00456EB2"/>
    <w:rsid w:val="0046254A"/>
    <w:rsid w:val="00464D42"/>
    <w:rsid w:val="00465C40"/>
    <w:rsid w:val="00466FD6"/>
    <w:rsid w:val="004672F4"/>
    <w:rsid w:val="00477FA6"/>
    <w:rsid w:val="004832EA"/>
    <w:rsid w:val="00486EA9"/>
    <w:rsid w:val="00491E18"/>
    <w:rsid w:val="00493126"/>
    <w:rsid w:val="00494ADE"/>
    <w:rsid w:val="004A0D88"/>
    <w:rsid w:val="004A272B"/>
    <w:rsid w:val="004A3AF6"/>
    <w:rsid w:val="004A5D24"/>
    <w:rsid w:val="004A7E99"/>
    <w:rsid w:val="004B0FF1"/>
    <w:rsid w:val="004B2804"/>
    <w:rsid w:val="004B42CC"/>
    <w:rsid w:val="004B4D66"/>
    <w:rsid w:val="004C4D59"/>
    <w:rsid w:val="004C575A"/>
    <w:rsid w:val="004D051B"/>
    <w:rsid w:val="004D36A3"/>
    <w:rsid w:val="004D4CA5"/>
    <w:rsid w:val="004D57A9"/>
    <w:rsid w:val="004D7ACE"/>
    <w:rsid w:val="004E1A4E"/>
    <w:rsid w:val="004E3770"/>
    <w:rsid w:val="004E5BF7"/>
    <w:rsid w:val="004E76AD"/>
    <w:rsid w:val="004E7A22"/>
    <w:rsid w:val="004F0769"/>
    <w:rsid w:val="004F2CF1"/>
    <w:rsid w:val="004F53AF"/>
    <w:rsid w:val="004F6E30"/>
    <w:rsid w:val="004F702E"/>
    <w:rsid w:val="00501FE2"/>
    <w:rsid w:val="005041A5"/>
    <w:rsid w:val="00504FCF"/>
    <w:rsid w:val="005050F3"/>
    <w:rsid w:val="0050661B"/>
    <w:rsid w:val="00506F11"/>
    <w:rsid w:val="005073EE"/>
    <w:rsid w:val="00512536"/>
    <w:rsid w:val="00516AF8"/>
    <w:rsid w:val="005210F6"/>
    <w:rsid w:val="005213B5"/>
    <w:rsid w:val="00524365"/>
    <w:rsid w:val="0052491B"/>
    <w:rsid w:val="00525E7F"/>
    <w:rsid w:val="00527558"/>
    <w:rsid w:val="00543C4D"/>
    <w:rsid w:val="0054524F"/>
    <w:rsid w:val="00545605"/>
    <w:rsid w:val="00547B15"/>
    <w:rsid w:val="0055264E"/>
    <w:rsid w:val="00553CC5"/>
    <w:rsid w:val="0055550F"/>
    <w:rsid w:val="005568F8"/>
    <w:rsid w:val="0056225A"/>
    <w:rsid w:val="00564FFC"/>
    <w:rsid w:val="005651FF"/>
    <w:rsid w:val="00565AF7"/>
    <w:rsid w:val="00565C51"/>
    <w:rsid w:val="005665A3"/>
    <w:rsid w:val="00567A49"/>
    <w:rsid w:val="00570484"/>
    <w:rsid w:val="00571E3E"/>
    <w:rsid w:val="00572D55"/>
    <w:rsid w:val="00573AC1"/>
    <w:rsid w:val="0057535D"/>
    <w:rsid w:val="00575A60"/>
    <w:rsid w:val="0057682F"/>
    <w:rsid w:val="005775A6"/>
    <w:rsid w:val="00577E7D"/>
    <w:rsid w:val="005802B5"/>
    <w:rsid w:val="00581084"/>
    <w:rsid w:val="005823B0"/>
    <w:rsid w:val="00583DDC"/>
    <w:rsid w:val="005907FC"/>
    <w:rsid w:val="0059220C"/>
    <w:rsid w:val="00592AF2"/>
    <w:rsid w:val="005937B1"/>
    <w:rsid w:val="005949C5"/>
    <w:rsid w:val="00596DB5"/>
    <w:rsid w:val="005977CC"/>
    <w:rsid w:val="005A02A7"/>
    <w:rsid w:val="005A1388"/>
    <w:rsid w:val="005A210E"/>
    <w:rsid w:val="005A30D4"/>
    <w:rsid w:val="005A3493"/>
    <w:rsid w:val="005A5742"/>
    <w:rsid w:val="005A6402"/>
    <w:rsid w:val="005A7856"/>
    <w:rsid w:val="005A7AA3"/>
    <w:rsid w:val="005B258B"/>
    <w:rsid w:val="005B447C"/>
    <w:rsid w:val="005B49A3"/>
    <w:rsid w:val="005B563E"/>
    <w:rsid w:val="005B6677"/>
    <w:rsid w:val="005B68E8"/>
    <w:rsid w:val="005C0D7A"/>
    <w:rsid w:val="005C24BB"/>
    <w:rsid w:val="005C3400"/>
    <w:rsid w:val="005C352B"/>
    <w:rsid w:val="005C7A58"/>
    <w:rsid w:val="005D16E5"/>
    <w:rsid w:val="005D2BBE"/>
    <w:rsid w:val="005D32F2"/>
    <w:rsid w:val="005D6EFB"/>
    <w:rsid w:val="005E1FFE"/>
    <w:rsid w:val="005E2F87"/>
    <w:rsid w:val="005E2FCE"/>
    <w:rsid w:val="005F49A6"/>
    <w:rsid w:val="005F76B5"/>
    <w:rsid w:val="00601AAD"/>
    <w:rsid w:val="00602798"/>
    <w:rsid w:val="00604DDA"/>
    <w:rsid w:val="0061133F"/>
    <w:rsid w:val="006144AD"/>
    <w:rsid w:val="00614F3B"/>
    <w:rsid w:val="00621D1E"/>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47514"/>
    <w:rsid w:val="00647E4C"/>
    <w:rsid w:val="006537E1"/>
    <w:rsid w:val="006568CF"/>
    <w:rsid w:val="006574B3"/>
    <w:rsid w:val="00660F0C"/>
    <w:rsid w:val="00660F34"/>
    <w:rsid w:val="0066166B"/>
    <w:rsid w:val="00661C43"/>
    <w:rsid w:val="0066369E"/>
    <w:rsid w:val="00663D01"/>
    <w:rsid w:val="0066554F"/>
    <w:rsid w:val="006663AC"/>
    <w:rsid w:val="00673EBA"/>
    <w:rsid w:val="006746C9"/>
    <w:rsid w:val="00681CE2"/>
    <w:rsid w:val="00682163"/>
    <w:rsid w:val="00682F69"/>
    <w:rsid w:val="00687D0F"/>
    <w:rsid w:val="006915D0"/>
    <w:rsid w:val="00692856"/>
    <w:rsid w:val="00693D4F"/>
    <w:rsid w:val="00695AC1"/>
    <w:rsid w:val="006A1123"/>
    <w:rsid w:val="006A1562"/>
    <w:rsid w:val="006A2033"/>
    <w:rsid w:val="006A324B"/>
    <w:rsid w:val="006A47FC"/>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2856"/>
    <w:rsid w:val="006F7171"/>
    <w:rsid w:val="00702237"/>
    <w:rsid w:val="00707B0F"/>
    <w:rsid w:val="00710050"/>
    <w:rsid w:val="0071103B"/>
    <w:rsid w:val="00711435"/>
    <w:rsid w:val="007118B4"/>
    <w:rsid w:val="0071227A"/>
    <w:rsid w:val="007123D5"/>
    <w:rsid w:val="007163CA"/>
    <w:rsid w:val="00720CFF"/>
    <w:rsid w:val="00722FFA"/>
    <w:rsid w:val="007245BC"/>
    <w:rsid w:val="00730870"/>
    <w:rsid w:val="00732626"/>
    <w:rsid w:val="007341EC"/>
    <w:rsid w:val="00736730"/>
    <w:rsid w:val="00737BF4"/>
    <w:rsid w:val="00741138"/>
    <w:rsid w:val="00742215"/>
    <w:rsid w:val="007426FB"/>
    <w:rsid w:val="00745061"/>
    <w:rsid w:val="00746891"/>
    <w:rsid w:val="00750CC2"/>
    <w:rsid w:val="007541FD"/>
    <w:rsid w:val="00756B5A"/>
    <w:rsid w:val="00761735"/>
    <w:rsid w:val="0076239F"/>
    <w:rsid w:val="0076635F"/>
    <w:rsid w:val="00766529"/>
    <w:rsid w:val="007700E3"/>
    <w:rsid w:val="00772370"/>
    <w:rsid w:val="0077288A"/>
    <w:rsid w:val="00775405"/>
    <w:rsid w:val="00776681"/>
    <w:rsid w:val="00782B06"/>
    <w:rsid w:val="00786439"/>
    <w:rsid w:val="0079005A"/>
    <w:rsid w:val="007912F7"/>
    <w:rsid w:val="0079299E"/>
    <w:rsid w:val="0079416B"/>
    <w:rsid w:val="007941B4"/>
    <w:rsid w:val="007943DA"/>
    <w:rsid w:val="00797496"/>
    <w:rsid w:val="007A2B0D"/>
    <w:rsid w:val="007A595F"/>
    <w:rsid w:val="007A5E65"/>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7F5C0C"/>
    <w:rsid w:val="00805C83"/>
    <w:rsid w:val="00806B03"/>
    <w:rsid w:val="008079B9"/>
    <w:rsid w:val="00811C2D"/>
    <w:rsid w:val="008129BF"/>
    <w:rsid w:val="008139FC"/>
    <w:rsid w:val="00813D2A"/>
    <w:rsid w:val="00816972"/>
    <w:rsid w:val="008176BB"/>
    <w:rsid w:val="008212F7"/>
    <w:rsid w:val="00822018"/>
    <w:rsid w:val="00823618"/>
    <w:rsid w:val="00830CCD"/>
    <w:rsid w:val="00831525"/>
    <w:rsid w:val="0084455B"/>
    <w:rsid w:val="00844631"/>
    <w:rsid w:val="00846343"/>
    <w:rsid w:val="00854D4C"/>
    <w:rsid w:val="00857D67"/>
    <w:rsid w:val="008601C7"/>
    <w:rsid w:val="0086128D"/>
    <w:rsid w:val="008615DC"/>
    <w:rsid w:val="0086209C"/>
    <w:rsid w:val="008646A4"/>
    <w:rsid w:val="00867502"/>
    <w:rsid w:val="00870D03"/>
    <w:rsid w:val="00870DC9"/>
    <w:rsid w:val="00871C11"/>
    <w:rsid w:val="008725EF"/>
    <w:rsid w:val="00875722"/>
    <w:rsid w:val="0087628E"/>
    <w:rsid w:val="00880CDC"/>
    <w:rsid w:val="00880FFA"/>
    <w:rsid w:val="00883131"/>
    <w:rsid w:val="00887F29"/>
    <w:rsid w:val="00890C8B"/>
    <w:rsid w:val="0089261C"/>
    <w:rsid w:val="00893EBF"/>
    <w:rsid w:val="008962F0"/>
    <w:rsid w:val="008964D3"/>
    <w:rsid w:val="008A1967"/>
    <w:rsid w:val="008A22E4"/>
    <w:rsid w:val="008A5905"/>
    <w:rsid w:val="008B30EA"/>
    <w:rsid w:val="008B6B80"/>
    <w:rsid w:val="008C07DB"/>
    <w:rsid w:val="008C0E4D"/>
    <w:rsid w:val="008C0E5B"/>
    <w:rsid w:val="008C0FF6"/>
    <w:rsid w:val="008C2804"/>
    <w:rsid w:val="008C2C77"/>
    <w:rsid w:val="008C68E2"/>
    <w:rsid w:val="008C7A2B"/>
    <w:rsid w:val="008D04D1"/>
    <w:rsid w:val="008D1612"/>
    <w:rsid w:val="008D3551"/>
    <w:rsid w:val="008D6544"/>
    <w:rsid w:val="008F3378"/>
    <w:rsid w:val="008F64EC"/>
    <w:rsid w:val="00900D6E"/>
    <w:rsid w:val="00901507"/>
    <w:rsid w:val="00902FF7"/>
    <w:rsid w:val="0090449D"/>
    <w:rsid w:val="009056BC"/>
    <w:rsid w:val="00905C21"/>
    <w:rsid w:val="00906779"/>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1E5D"/>
    <w:rsid w:val="00943EF3"/>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2AE"/>
    <w:rsid w:val="00992896"/>
    <w:rsid w:val="00994353"/>
    <w:rsid w:val="00996408"/>
    <w:rsid w:val="009971AE"/>
    <w:rsid w:val="009A08BA"/>
    <w:rsid w:val="009A1AB0"/>
    <w:rsid w:val="009A24AC"/>
    <w:rsid w:val="009A3261"/>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05C"/>
    <w:rsid w:val="009C566A"/>
    <w:rsid w:val="009D12DF"/>
    <w:rsid w:val="009D19FF"/>
    <w:rsid w:val="009D39A0"/>
    <w:rsid w:val="009D56E3"/>
    <w:rsid w:val="009D7A61"/>
    <w:rsid w:val="009D7CDF"/>
    <w:rsid w:val="009E26E3"/>
    <w:rsid w:val="009E3F96"/>
    <w:rsid w:val="009E5AB7"/>
    <w:rsid w:val="009E74B8"/>
    <w:rsid w:val="009E7C96"/>
    <w:rsid w:val="009E7D17"/>
    <w:rsid w:val="009F18E4"/>
    <w:rsid w:val="009F2C2E"/>
    <w:rsid w:val="009F3864"/>
    <w:rsid w:val="00A002F9"/>
    <w:rsid w:val="00A01AE7"/>
    <w:rsid w:val="00A026E0"/>
    <w:rsid w:val="00A0302A"/>
    <w:rsid w:val="00A05BCB"/>
    <w:rsid w:val="00A06155"/>
    <w:rsid w:val="00A07432"/>
    <w:rsid w:val="00A07EAA"/>
    <w:rsid w:val="00A1058C"/>
    <w:rsid w:val="00A11AEE"/>
    <w:rsid w:val="00A132CE"/>
    <w:rsid w:val="00A22192"/>
    <w:rsid w:val="00A25799"/>
    <w:rsid w:val="00A31D46"/>
    <w:rsid w:val="00A362F2"/>
    <w:rsid w:val="00A40185"/>
    <w:rsid w:val="00A53C80"/>
    <w:rsid w:val="00A54991"/>
    <w:rsid w:val="00A54E47"/>
    <w:rsid w:val="00A6388B"/>
    <w:rsid w:val="00A66206"/>
    <w:rsid w:val="00A67F6A"/>
    <w:rsid w:val="00A705A1"/>
    <w:rsid w:val="00A77083"/>
    <w:rsid w:val="00A77D0E"/>
    <w:rsid w:val="00A8102B"/>
    <w:rsid w:val="00A814F0"/>
    <w:rsid w:val="00A81ADC"/>
    <w:rsid w:val="00A8206C"/>
    <w:rsid w:val="00A82166"/>
    <w:rsid w:val="00A82A08"/>
    <w:rsid w:val="00A90585"/>
    <w:rsid w:val="00A938C4"/>
    <w:rsid w:val="00A941C4"/>
    <w:rsid w:val="00A965AB"/>
    <w:rsid w:val="00AA65DE"/>
    <w:rsid w:val="00AA676E"/>
    <w:rsid w:val="00AA7D77"/>
    <w:rsid w:val="00AB0A5C"/>
    <w:rsid w:val="00AB1AA5"/>
    <w:rsid w:val="00AB2D13"/>
    <w:rsid w:val="00AB31A6"/>
    <w:rsid w:val="00AB331F"/>
    <w:rsid w:val="00AB6989"/>
    <w:rsid w:val="00AB7C27"/>
    <w:rsid w:val="00AC097C"/>
    <w:rsid w:val="00AC0EB8"/>
    <w:rsid w:val="00AC278B"/>
    <w:rsid w:val="00AC3956"/>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472F"/>
    <w:rsid w:val="00B16E8E"/>
    <w:rsid w:val="00B21566"/>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220E"/>
    <w:rsid w:val="00B95AB1"/>
    <w:rsid w:val="00B95F60"/>
    <w:rsid w:val="00B9654F"/>
    <w:rsid w:val="00BA1990"/>
    <w:rsid w:val="00BA36EF"/>
    <w:rsid w:val="00BA399C"/>
    <w:rsid w:val="00BA416F"/>
    <w:rsid w:val="00BA49B9"/>
    <w:rsid w:val="00BA4A10"/>
    <w:rsid w:val="00BA4FC0"/>
    <w:rsid w:val="00BA76E5"/>
    <w:rsid w:val="00BB0034"/>
    <w:rsid w:val="00BB01C2"/>
    <w:rsid w:val="00BB0DE8"/>
    <w:rsid w:val="00BB19A9"/>
    <w:rsid w:val="00BB4D9D"/>
    <w:rsid w:val="00BB4E55"/>
    <w:rsid w:val="00BC0810"/>
    <w:rsid w:val="00BC2EBC"/>
    <w:rsid w:val="00BC53B9"/>
    <w:rsid w:val="00BC5429"/>
    <w:rsid w:val="00BC6B84"/>
    <w:rsid w:val="00BD309C"/>
    <w:rsid w:val="00BD3AEB"/>
    <w:rsid w:val="00BD6361"/>
    <w:rsid w:val="00BD6DCF"/>
    <w:rsid w:val="00BD7A4C"/>
    <w:rsid w:val="00BE0652"/>
    <w:rsid w:val="00BE0811"/>
    <w:rsid w:val="00BE0B16"/>
    <w:rsid w:val="00BE15AD"/>
    <w:rsid w:val="00BE1E0A"/>
    <w:rsid w:val="00BE3253"/>
    <w:rsid w:val="00BE3680"/>
    <w:rsid w:val="00BF1066"/>
    <w:rsid w:val="00BF2CF2"/>
    <w:rsid w:val="00BF50AC"/>
    <w:rsid w:val="00C00140"/>
    <w:rsid w:val="00C03172"/>
    <w:rsid w:val="00C05A1B"/>
    <w:rsid w:val="00C05AD3"/>
    <w:rsid w:val="00C10D32"/>
    <w:rsid w:val="00C13BC0"/>
    <w:rsid w:val="00C1530A"/>
    <w:rsid w:val="00C22F60"/>
    <w:rsid w:val="00C253F4"/>
    <w:rsid w:val="00C25943"/>
    <w:rsid w:val="00C275DC"/>
    <w:rsid w:val="00C27CB4"/>
    <w:rsid w:val="00C27D1E"/>
    <w:rsid w:val="00C30C9D"/>
    <w:rsid w:val="00C34257"/>
    <w:rsid w:val="00C34F0C"/>
    <w:rsid w:val="00C35151"/>
    <w:rsid w:val="00C430DE"/>
    <w:rsid w:val="00C43532"/>
    <w:rsid w:val="00C4394B"/>
    <w:rsid w:val="00C60542"/>
    <w:rsid w:val="00C61372"/>
    <w:rsid w:val="00C6377F"/>
    <w:rsid w:val="00C63AA1"/>
    <w:rsid w:val="00C6581E"/>
    <w:rsid w:val="00C65829"/>
    <w:rsid w:val="00C65BCD"/>
    <w:rsid w:val="00C6674C"/>
    <w:rsid w:val="00C70446"/>
    <w:rsid w:val="00C72772"/>
    <w:rsid w:val="00C74435"/>
    <w:rsid w:val="00C77A6C"/>
    <w:rsid w:val="00C8082E"/>
    <w:rsid w:val="00C8309D"/>
    <w:rsid w:val="00C8476E"/>
    <w:rsid w:val="00C848C1"/>
    <w:rsid w:val="00C86B42"/>
    <w:rsid w:val="00C87063"/>
    <w:rsid w:val="00C9045E"/>
    <w:rsid w:val="00C953BC"/>
    <w:rsid w:val="00CA0D70"/>
    <w:rsid w:val="00CA120E"/>
    <w:rsid w:val="00CA13E9"/>
    <w:rsid w:val="00CA4E5D"/>
    <w:rsid w:val="00CA619D"/>
    <w:rsid w:val="00CB14B0"/>
    <w:rsid w:val="00CB27C7"/>
    <w:rsid w:val="00CC0C3B"/>
    <w:rsid w:val="00CC29B1"/>
    <w:rsid w:val="00CC489F"/>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3952"/>
    <w:rsid w:val="00D2584F"/>
    <w:rsid w:val="00D328A6"/>
    <w:rsid w:val="00D32EA3"/>
    <w:rsid w:val="00D33265"/>
    <w:rsid w:val="00D33FF7"/>
    <w:rsid w:val="00D35C4E"/>
    <w:rsid w:val="00D40E31"/>
    <w:rsid w:val="00D410EF"/>
    <w:rsid w:val="00D420D3"/>
    <w:rsid w:val="00D42E1E"/>
    <w:rsid w:val="00D44448"/>
    <w:rsid w:val="00D459AC"/>
    <w:rsid w:val="00D51B9E"/>
    <w:rsid w:val="00D527C4"/>
    <w:rsid w:val="00D527DE"/>
    <w:rsid w:val="00D6225C"/>
    <w:rsid w:val="00D65EA2"/>
    <w:rsid w:val="00D71158"/>
    <w:rsid w:val="00D71942"/>
    <w:rsid w:val="00D71B8F"/>
    <w:rsid w:val="00D72CEC"/>
    <w:rsid w:val="00D749D1"/>
    <w:rsid w:val="00D756D4"/>
    <w:rsid w:val="00D845A8"/>
    <w:rsid w:val="00D8526B"/>
    <w:rsid w:val="00D92659"/>
    <w:rsid w:val="00D92F4C"/>
    <w:rsid w:val="00D93156"/>
    <w:rsid w:val="00D93EF1"/>
    <w:rsid w:val="00D94775"/>
    <w:rsid w:val="00D975D7"/>
    <w:rsid w:val="00D976DF"/>
    <w:rsid w:val="00DA57FD"/>
    <w:rsid w:val="00DA618C"/>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327"/>
    <w:rsid w:val="00DF5E5C"/>
    <w:rsid w:val="00E0058D"/>
    <w:rsid w:val="00E00B71"/>
    <w:rsid w:val="00E06A40"/>
    <w:rsid w:val="00E07DF8"/>
    <w:rsid w:val="00E11D50"/>
    <w:rsid w:val="00E20233"/>
    <w:rsid w:val="00E20A49"/>
    <w:rsid w:val="00E21AEE"/>
    <w:rsid w:val="00E21F14"/>
    <w:rsid w:val="00E221AE"/>
    <w:rsid w:val="00E239A6"/>
    <w:rsid w:val="00E254F2"/>
    <w:rsid w:val="00E2627C"/>
    <w:rsid w:val="00E343EC"/>
    <w:rsid w:val="00E46F53"/>
    <w:rsid w:val="00E50F14"/>
    <w:rsid w:val="00E568AF"/>
    <w:rsid w:val="00E64ABE"/>
    <w:rsid w:val="00E64F57"/>
    <w:rsid w:val="00E660B0"/>
    <w:rsid w:val="00E67E98"/>
    <w:rsid w:val="00E73EEA"/>
    <w:rsid w:val="00E755B6"/>
    <w:rsid w:val="00E7778B"/>
    <w:rsid w:val="00E8378C"/>
    <w:rsid w:val="00E8400C"/>
    <w:rsid w:val="00E86464"/>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508"/>
    <w:rsid w:val="00EC1E59"/>
    <w:rsid w:val="00EC4D5B"/>
    <w:rsid w:val="00EC7179"/>
    <w:rsid w:val="00EC7827"/>
    <w:rsid w:val="00ED06F2"/>
    <w:rsid w:val="00ED1A92"/>
    <w:rsid w:val="00ED1CD5"/>
    <w:rsid w:val="00ED1E9B"/>
    <w:rsid w:val="00ED4075"/>
    <w:rsid w:val="00ED473C"/>
    <w:rsid w:val="00ED4AEB"/>
    <w:rsid w:val="00ED54C9"/>
    <w:rsid w:val="00ED5B8D"/>
    <w:rsid w:val="00ED657D"/>
    <w:rsid w:val="00EE51C3"/>
    <w:rsid w:val="00EF0E8C"/>
    <w:rsid w:val="00EF232F"/>
    <w:rsid w:val="00EF3292"/>
    <w:rsid w:val="00EF3BAB"/>
    <w:rsid w:val="00EF4EB6"/>
    <w:rsid w:val="00EF5F57"/>
    <w:rsid w:val="00EF7C44"/>
    <w:rsid w:val="00F075A9"/>
    <w:rsid w:val="00F12E76"/>
    <w:rsid w:val="00F15356"/>
    <w:rsid w:val="00F15618"/>
    <w:rsid w:val="00F2386D"/>
    <w:rsid w:val="00F24129"/>
    <w:rsid w:val="00F25190"/>
    <w:rsid w:val="00F2653A"/>
    <w:rsid w:val="00F26B8B"/>
    <w:rsid w:val="00F3454E"/>
    <w:rsid w:val="00F36054"/>
    <w:rsid w:val="00F37114"/>
    <w:rsid w:val="00F40C41"/>
    <w:rsid w:val="00F40C89"/>
    <w:rsid w:val="00F422AD"/>
    <w:rsid w:val="00F43B38"/>
    <w:rsid w:val="00F444DE"/>
    <w:rsid w:val="00F457BB"/>
    <w:rsid w:val="00F476D4"/>
    <w:rsid w:val="00F50F33"/>
    <w:rsid w:val="00F51496"/>
    <w:rsid w:val="00F56366"/>
    <w:rsid w:val="00F56424"/>
    <w:rsid w:val="00F5722A"/>
    <w:rsid w:val="00F62391"/>
    <w:rsid w:val="00F63673"/>
    <w:rsid w:val="00F63EF1"/>
    <w:rsid w:val="00F70ABF"/>
    <w:rsid w:val="00F712F7"/>
    <w:rsid w:val="00F71403"/>
    <w:rsid w:val="00F73D6D"/>
    <w:rsid w:val="00F779FE"/>
    <w:rsid w:val="00F77B87"/>
    <w:rsid w:val="00F80FF2"/>
    <w:rsid w:val="00F81238"/>
    <w:rsid w:val="00F82112"/>
    <w:rsid w:val="00F827EE"/>
    <w:rsid w:val="00F83E3B"/>
    <w:rsid w:val="00F84A8D"/>
    <w:rsid w:val="00F93294"/>
    <w:rsid w:val="00FA3C2E"/>
    <w:rsid w:val="00FA448F"/>
    <w:rsid w:val="00FA6BE0"/>
    <w:rsid w:val="00FA72EF"/>
    <w:rsid w:val="00FB0DB4"/>
    <w:rsid w:val="00FB1277"/>
    <w:rsid w:val="00FB1D80"/>
    <w:rsid w:val="00FB32B2"/>
    <w:rsid w:val="00FB3431"/>
    <w:rsid w:val="00FC1341"/>
    <w:rsid w:val="00FC1764"/>
    <w:rsid w:val="00FC279E"/>
    <w:rsid w:val="00FC3488"/>
    <w:rsid w:val="00FD1D48"/>
    <w:rsid w:val="00FD265D"/>
    <w:rsid w:val="00FD3580"/>
    <w:rsid w:val="00FD3871"/>
    <w:rsid w:val="00FD3B7C"/>
    <w:rsid w:val="00FE095E"/>
    <w:rsid w:val="00FE1570"/>
    <w:rsid w:val="00FE18A6"/>
    <w:rsid w:val="00FE3C78"/>
    <w:rsid w:val="00FE5AAD"/>
    <w:rsid w:val="00FE7BC1"/>
    <w:rsid w:val="00FF0EBE"/>
    <w:rsid w:val="00FF231D"/>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character" w:styleId="Strong">
    <w:name w:val="Strong"/>
    <w:basedOn w:val="DefaultParagraphFont"/>
    <w:uiPriority w:val="22"/>
    <w:qFormat/>
    <w:rsid w:val="00014400"/>
    <w:rPr>
      <w:b/>
      <w:bCs/>
    </w:rPr>
  </w:style>
  <w:style w:type="character" w:customStyle="1" w:styleId="value160">
    <w:name w:val="value160"/>
    <w:basedOn w:val="DefaultParagraphFont"/>
    <w:rsid w:val="00276B4E"/>
  </w:style>
  <w:style w:type="paragraph" w:styleId="BodyText">
    <w:name w:val="Body Text"/>
    <w:basedOn w:val="Normal"/>
    <w:link w:val="BodyTextChar"/>
    <w:uiPriority w:val="99"/>
    <w:semiHidden/>
    <w:unhideWhenUsed/>
    <w:rsid w:val="001C16A5"/>
    <w:pPr>
      <w:spacing w:after="120"/>
    </w:pPr>
  </w:style>
  <w:style w:type="character" w:customStyle="1" w:styleId="BodyTextChar">
    <w:name w:val="Body Text Char"/>
    <w:basedOn w:val="DefaultParagraphFont"/>
    <w:link w:val="BodyText"/>
    <w:uiPriority w:val="99"/>
    <w:semiHidden/>
    <w:rsid w:val="001C16A5"/>
    <w:rPr>
      <w:rFonts w:ascii="Times New Roman" w:eastAsia="Times New Roman" w:hAnsi="Times New Roman" w:cs="Times New Roman"/>
    </w:rPr>
  </w:style>
  <w:style w:type="paragraph" w:styleId="TOAHeading">
    <w:name w:val="toa heading"/>
    <w:basedOn w:val="Normal"/>
    <w:next w:val="Normal"/>
    <w:uiPriority w:val="99"/>
    <w:semiHidden/>
    <w:unhideWhenUsed/>
    <w:rsid w:val="002E231E"/>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2E231E"/>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270547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196091268">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18675728">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8795557">
      <w:bodyDiv w:val="1"/>
      <w:marLeft w:val="0"/>
      <w:marRight w:val="0"/>
      <w:marTop w:val="0"/>
      <w:marBottom w:val="0"/>
      <w:divBdr>
        <w:top w:val="none" w:sz="0" w:space="0" w:color="auto"/>
        <w:left w:val="none" w:sz="0" w:space="0" w:color="auto"/>
        <w:bottom w:val="none" w:sz="0" w:space="0" w:color="auto"/>
        <w:right w:val="none" w:sz="0" w:space="0" w:color="auto"/>
      </w:divBdr>
      <w:divsChild>
        <w:div w:id="1316492338">
          <w:marLeft w:val="0"/>
          <w:marRight w:val="0"/>
          <w:marTop w:val="0"/>
          <w:marBottom w:val="0"/>
          <w:divBdr>
            <w:top w:val="none" w:sz="0" w:space="0" w:color="auto"/>
            <w:left w:val="none" w:sz="0" w:space="0" w:color="auto"/>
            <w:bottom w:val="none" w:sz="0" w:space="0" w:color="auto"/>
            <w:right w:val="none" w:sz="0" w:space="0" w:color="auto"/>
          </w:divBdr>
        </w:div>
        <w:div w:id="1409382457">
          <w:marLeft w:val="0"/>
          <w:marRight w:val="0"/>
          <w:marTop w:val="0"/>
          <w:marBottom w:val="0"/>
          <w:divBdr>
            <w:top w:val="none" w:sz="0" w:space="0" w:color="auto"/>
            <w:left w:val="none" w:sz="0" w:space="0" w:color="auto"/>
            <w:bottom w:val="none" w:sz="0" w:space="0" w:color="auto"/>
            <w:right w:val="none" w:sz="0" w:space="0" w:color="auto"/>
          </w:divBdr>
        </w:div>
        <w:div w:id="1582368286">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1779241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48787905">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5045486">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15398">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0518064">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868441671">
      <w:bodyDiv w:val="1"/>
      <w:marLeft w:val="0"/>
      <w:marRight w:val="0"/>
      <w:marTop w:val="0"/>
      <w:marBottom w:val="0"/>
      <w:divBdr>
        <w:top w:val="none" w:sz="0" w:space="0" w:color="auto"/>
        <w:left w:val="none" w:sz="0" w:space="0" w:color="auto"/>
        <w:bottom w:val="none" w:sz="0" w:space="0" w:color="auto"/>
        <w:right w:val="none" w:sz="0" w:space="0" w:color="auto"/>
      </w:divBdr>
      <w:divsChild>
        <w:div w:id="1039162209">
          <w:marLeft w:val="0"/>
          <w:marRight w:val="0"/>
          <w:marTop w:val="0"/>
          <w:marBottom w:val="0"/>
          <w:divBdr>
            <w:top w:val="none" w:sz="0" w:space="0" w:color="auto"/>
            <w:left w:val="none" w:sz="0" w:space="0" w:color="auto"/>
            <w:bottom w:val="none" w:sz="0" w:space="0" w:color="auto"/>
            <w:right w:val="none" w:sz="0" w:space="0" w:color="auto"/>
          </w:divBdr>
        </w:div>
        <w:div w:id="940526533">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3624037">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17631578">
      <w:bodyDiv w:val="1"/>
      <w:marLeft w:val="0"/>
      <w:marRight w:val="0"/>
      <w:marTop w:val="0"/>
      <w:marBottom w:val="0"/>
      <w:divBdr>
        <w:top w:val="none" w:sz="0" w:space="0" w:color="auto"/>
        <w:left w:val="none" w:sz="0" w:space="0" w:color="auto"/>
        <w:bottom w:val="none" w:sz="0" w:space="0" w:color="auto"/>
        <w:right w:val="none" w:sz="0" w:space="0" w:color="auto"/>
      </w:divBdr>
      <w:divsChild>
        <w:div w:id="542906726">
          <w:marLeft w:val="0"/>
          <w:marRight w:val="0"/>
          <w:marTop w:val="0"/>
          <w:marBottom w:val="0"/>
          <w:divBdr>
            <w:top w:val="none" w:sz="0" w:space="0" w:color="auto"/>
            <w:left w:val="none" w:sz="0" w:space="0" w:color="auto"/>
            <w:bottom w:val="none" w:sz="0" w:space="0" w:color="auto"/>
            <w:right w:val="none" w:sz="0" w:space="0" w:color="auto"/>
          </w:divBdr>
        </w:div>
        <w:div w:id="2061977934">
          <w:marLeft w:val="0"/>
          <w:marRight w:val="0"/>
          <w:marTop w:val="0"/>
          <w:marBottom w:val="0"/>
          <w:divBdr>
            <w:top w:val="none" w:sz="0" w:space="0" w:color="auto"/>
            <w:left w:val="none" w:sz="0" w:space="0" w:color="auto"/>
            <w:bottom w:val="none" w:sz="0" w:space="0" w:color="auto"/>
            <w:right w:val="none" w:sz="0" w:space="0" w:color="auto"/>
          </w:divBdr>
        </w:div>
        <w:div w:id="1171986096">
          <w:marLeft w:val="0"/>
          <w:marRight w:val="0"/>
          <w:marTop w:val="0"/>
          <w:marBottom w:val="0"/>
          <w:divBdr>
            <w:top w:val="none" w:sz="0" w:space="0" w:color="auto"/>
            <w:left w:val="none" w:sz="0" w:space="0" w:color="auto"/>
            <w:bottom w:val="none" w:sz="0" w:space="0" w:color="auto"/>
            <w:right w:val="none" w:sz="0" w:space="0" w:color="auto"/>
          </w:divBdr>
        </w:div>
        <w:div w:id="1558738422">
          <w:marLeft w:val="0"/>
          <w:marRight w:val="0"/>
          <w:marTop w:val="0"/>
          <w:marBottom w:val="0"/>
          <w:divBdr>
            <w:top w:val="none" w:sz="0" w:space="0" w:color="auto"/>
            <w:left w:val="none" w:sz="0" w:space="0" w:color="auto"/>
            <w:bottom w:val="none" w:sz="0" w:space="0" w:color="auto"/>
            <w:right w:val="none" w:sz="0" w:space="0" w:color="auto"/>
          </w:divBdr>
        </w:div>
      </w:divsChild>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4958957">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fp.org%2Fnews%2Fwfp-expands-emergency-response-avert-famine-war-torn-sudan&amp;data=05%7C02%7Cjulian.frank%40wfp.org%7C2eb057fe7d124593200108dc86252ca5%7C462ad9aed7d94206b87471b1e079776f%7C0%7C0%7C638532741442671671%7CUnknown%7CTWFpbGZsb3d8eyJWIjoiMC4wLjAwMDAiLCJQIjoiV2luMzIiLCJBTiI6Ik1haWwiLCJXVCI6Mn0%3D%7C0%7C%7C%7C&amp;sdata=Q4kuqltJXfKdB1YMHTFTuvoUX796rfXxH%2F%2BkJB9hZV4%3D&amp;reserved=0" TargetMode="External"/><Relationship Id="rId13" Type="http://schemas.openxmlformats.org/officeDocument/2006/relationships/hyperlink" Target="tel:+254769602340" TargetMode="External"/><Relationship Id="rId18" Type="http://schemas.openxmlformats.org/officeDocument/2006/relationships/hyperlink" Target="tel:+1929289986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tel:+249912771269" TargetMode="External"/><Relationship Id="rId17" Type="http://schemas.openxmlformats.org/officeDocument/2006/relationships/hyperlink" Target="tel:+49160992617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4479680084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stname.lastname@wfp.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393421884921" TargetMode="External"/><Relationship Id="rId23" Type="http://schemas.openxmlformats.org/officeDocument/2006/relationships/footer" Target="footer2.xml"/><Relationship Id="rId10" Type="http://schemas.openxmlformats.org/officeDocument/2006/relationships/hyperlink" Target="mailto:jon.dumont@wfp.org" TargetMode="External"/><Relationship Id="rId19" Type="http://schemas.openxmlformats.org/officeDocument/2006/relationships/hyperlink" Target="tel:+12027705993" TargetMode="External"/><Relationship Id="rId4" Type="http://schemas.openxmlformats.org/officeDocument/2006/relationships/settings" Target="settings.xml"/><Relationship Id="rId9" Type="http://schemas.openxmlformats.org/officeDocument/2006/relationships/hyperlink" Target="mailto:leni.kinzli@wfp.org" TargetMode="External"/><Relationship Id="rId14" Type="http://schemas.openxmlformats.org/officeDocument/2006/relationships/hyperlink" Target="tel:+254723001639"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1419</Words>
  <Characters>8092</Characters>
  <Application>Microsoft Office Word</Application>
  <DocSecurity>0</DocSecurity>
  <Lines>67</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36</cp:revision>
  <cp:lastPrinted>2020-08-12T00:37:00Z</cp:lastPrinted>
  <dcterms:created xsi:type="dcterms:W3CDTF">2024-05-22T06:34:00Z</dcterms:created>
  <dcterms:modified xsi:type="dcterms:W3CDTF">2024-06-06T12:58:00Z</dcterms:modified>
</cp:coreProperties>
</file>