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05F8" w14:textId="77777777" w:rsidR="00AE7DD8" w:rsidRPr="00AE7DD8" w:rsidRDefault="00AE7DD8" w:rsidP="005568F8">
      <w:pPr>
        <w:pStyle w:val="wordsection1"/>
        <w:rPr>
          <w:rFonts w:asciiTheme="minorHAnsi" w:hAnsiTheme="minorHAnsi" w:cstheme="minorHAnsi"/>
          <w:b/>
          <w:bCs/>
          <w:color w:val="000000"/>
          <w:sz w:val="22"/>
          <w:szCs w:val="22"/>
          <w:u w:val="single"/>
        </w:rPr>
      </w:pPr>
      <w:bookmarkStart w:id="0" w:name="OLE_LINK1"/>
      <w:bookmarkStart w:id="1" w:name="OLE_LINK2"/>
      <w:proofErr w:type="spellStart"/>
      <w:r w:rsidRPr="00AE7DD8">
        <w:rPr>
          <w:rFonts w:asciiTheme="minorHAnsi" w:hAnsiTheme="minorHAnsi" w:cstheme="minorHAnsi"/>
          <w:b/>
          <w:bCs/>
          <w:color w:val="000000"/>
          <w:sz w:val="22"/>
          <w:szCs w:val="22"/>
          <w:u w:val="single"/>
        </w:rPr>
        <w:t>Shotlist</w:t>
      </w:r>
      <w:proofErr w:type="spellEnd"/>
      <w:r w:rsidRPr="00AE7DD8">
        <w:rPr>
          <w:rFonts w:asciiTheme="minorHAnsi" w:hAnsiTheme="minorHAnsi" w:cstheme="minorHAnsi"/>
          <w:b/>
          <w:bCs/>
          <w:color w:val="000000"/>
          <w:sz w:val="22"/>
          <w:szCs w:val="22"/>
          <w:u w:val="single"/>
        </w:rPr>
        <w:t>/Info:</w:t>
      </w:r>
    </w:p>
    <w:p w14:paraId="317A0C68" w14:textId="6261C412" w:rsidR="00925456" w:rsidRPr="00AE7DD8" w:rsidRDefault="009E2F58" w:rsidP="005568F8">
      <w:pPr>
        <w:pStyle w:val="wordsection1"/>
        <w:rPr>
          <w:rFonts w:asciiTheme="minorHAnsi" w:hAnsiTheme="minorHAnsi" w:cstheme="minorHAnsi"/>
          <w:b/>
          <w:bCs/>
          <w:color w:val="000000"/>
          <w:sz w:val="22"/>
          <w:szCs w:val="22"/>
        </w:rPr>
      </w:pPr>
      <w:r w:rsidRPr="009E2F58">
        <w:rPr>
          <w:rFonts w:asciiTheme="minorHAnsi" w:hAnsiTheme="minorHAnsi" w:cstheme="minorHAnsi"/>
          <w:b/>
          <w:bCs/>
          <w:color w:val="000000"/>
          <w:sz w:val="22"/>
          <w:szCs w:val="22"/>
        </w:rPr>
        <w:t xml:space="preserve">WFP News Video: Continued Violence in Southern Gaza Could Provoke </w:t>
      </w:r>
      <w:proofErr w:type="gramStart"/>
      <w:r w:rsidRPr="009E2F58">
        <w:rPr>
          <w:rFonts w:asciiTheme="minorHAnsi" w:hAnsiTheme="minorHAnsi" w:cstheme="minorHAnsi"/>
          <w:b/>
          <w:bCs/>
          <w:color w:val="000000"/>
          <w:sz w:val="22"/>
          <w:szCs w:val="22"/>
        </w:rPr>
        <w:t>The</w:t>
      </w:r>
      <w:proofErr w:type="gramEnd"/>
      <w:r w:rsidRPr="009E2F58">
        <w:rPr>
          <w:rFonts w:asciiTheme="minorHAnsi" w:hAnsiTheme="minorHAnsi" w:cstheme="minorHAnsi"/>
          <w:b/>
          <w:bCs/>
          <w:color w:val="000000"/>
          <w:sz w:val="22"/>
          <w:szCs w:val="22"/>
        </w:rPr>
        <w:t xml:space="preserve"> Same Extreme Hunger Previously Seen in The North</w:t>
      </w:r>
    </w:p>
    <w:p w14:paraId="11866A9B" w14:textId="45990846" w:rsidR="00EF3BAB" w:rsidRPr="00C03EFA" w:rsidRDefault="00EF3BAB" w:rsidP="005568F8">
      <w:pPr>
        <w:pStyle w:val="wordsection1"/>
        <w:rPr>
          <w:rFonts w:asciiTheme="minorHAnsi" w:hAnsiTheme="minorHAnsi" w:cstheme="minorHAnsi"/>
          <w:b/>
          <w:bCs/>
          <w:sz w:val="22"/>
          <w:szCs w:val="22"/>
        </w:rPr>
      </w:pPr>
      <w:r w:rsidRPr="00C03EFA">
        <w:rPr>
          <w:rFonts w:asciiTheme="minorHAnsi" w:hAnsiTheme="minorHAnsi" w:cstheme="minorHAnsi"/>
          <w:b/>
          <w:bCs/>
          <w:sz w:val="22"/>
          <w:szCs w:val="22"/>
        </w:rPr>
        <w:t xml:space="preserve">Shot: </w:t>
      </w:r>
      <w:r w:rsidR="00D72BBC">
        <w:rPr>
          <w:rFonts w:asciiTheme="minorHAnsi" w:hAnsiTheme="minorHAnsi" w:cstheme="minorHAnsi"/>
          <w:b/>
          <w:bCs/>
          <w:sz w:val="22"/>
          <w:szCs w:val="22"/>
        </w:rPr>
        <w:t>31May2</w:t>
      </w:r>
      <w:r w:rsidR="009E2F58">
        <w:rPr>
          <w:rFonts w:asciiTheme="minorHAnsi" w:hAnsiTheme="minorHAnsi" w:cstheme="minorHAnsi"/>
          <w:b/>
          <w:bCs/>
          <w:sz w:val="22"/>
          <w:szCs w:val="22"/>
        </w:rPr>
        <w:t>4, 13June24</w:t>
      </w:r>
    </w:p>
    <w:p w14:paraId="4AC6AE2F" w14:textId="04D5ACB2" w:rsidR="0054524F" w:rsidRPr="00C03EFA" w:rsidRDefault="0054524F" w:rsidP="005568F8">
      <w:pPr>
        <w:pStyle w:val="wordsection1"/>
        <w:rPr>
          <w:rFonts w:asciiTheme="minorHAnsi" w:hAnsiTheme="minorHAnsi" w:cstheme="minorHAnsi"/>
          <w:b/>
          <w:bCs/>
          <w:sz w:val="22"/>
          <w:szCs w:val="22"/>
        </w:rPr>
      </w:pPr>
      <w:r w:rsidRPr="00C03EFA">
        <w:rPr>
          <w:rFonts w:asciiTheme="minorHAnsi" w:hAnsiTheme="minorHAnsi" w:cstheme="minorHAnsi"/>
          <w:b/>
          <w:bCs/>
          <w:sz w:val="22"/>
          <w:szCs w:val="22"/>
        </w:rPr>
        <w:t>TRT:</w:t>
      </w:r>
      <w:r w:rsidR="004B0FF1" w:rsidRPr="00C03EFA">
        <w:rPr>
          <w:rFonts w:asciiTheme="minorHAnsi" w:hAnsiTheme="minorHAnsi" w:cstheme="minorHAnsi"/>
          <w:b/>
          <w:bCs/>
          <w:sz w:val="22"/>
          <w:szCs w:val="22"/>
        </w:rPr>
        <w:t xml:space="preserve"> </w:t>
      </w:r>
      <w:r w:rsidR="009E2F58">
        <w:rPr>
          <w:rFonts w:asciiTheme="minorHAnsi" w:hAnsiTheme="minorHAnsi" w:cstheme="minorHAnsi"/>
          <w:b/>
          <w:bCs/>
          <w:sz w:val="22"/>
          <w:szCs w:val="22"/>
        </w:rPr>
        <w:t>3:06</w:t>
      </w:r>
    </w:p>
    <w:p w14:paraId="574847F7" w14:textId="77777777" w:rsidR="005B37EA" w:rsidRDefault="005B37EA" w:rsidP="002E5932">
      <w:pPr>
        <w:pStyle w:val="wordsection1"/>
        <w:rPr>
          <w:rFonts w:asciiTheme="minorHAnsi" w:hAnsiTheme="minorHAnsi" w:cstheme="minorHAnsi"/>
          <w:b/>
          <w:bCs/>
          <w:color w:val="000000"/>
          <w:sz w:val="22"/>
          <w:szCs w:val="22"/>
          <w:u w:val="single"/>
        </w:rPr>
      </w:pPr>
    </w:p>
    <w:p w14:paraId="1FD86108" w14:textId="0E4C69FE" w:rsidR="00EA1D70" w:rsidRDefault="002C7BEC" w:rsidP="002E5932">
      <w:pPr>
        <w:pStyle w:val="wordsection1"/>
        <w:rPr>
          <w:rFonts w:asciiTheme="minorHAnsi" w:hAnsiTheme="minorHAnsi" w:cstheme="minorHAnsi"/>
          <w:b/>
          <w:bCs/>
          <w:color w:val="000000"/>
          <w:sz w:val="22"/>
          <w:szCs w:val="22"/>
        </w:rPr>
      </w:pPr>
      <w:r w:rsidRPr="002C7BEC">
        <w:rPr>
          <w:rFonts w:asciiTheme="minorHAnsi" w:hAnsiTheme="minorHAnsi" w:cstheme="minorHAnsi"/>
          <w:b/>
          <w:bCs/>
          <w:color w:val="000000"/>
          <w:sz w:val="22"/>
          <w:szCs w:val="22"/>
        </w:rPr>
        <w:t>:00-</w:t>
      </w:r>
      <w:r>
        <w:rPr>
          <w:rFonts w:asciiTheme="minorHAnsi" w:hAnsiTheme="minorHAnsi" w:cstheme="minorHAnsi"/>
          <w:b/>
          <w:bCs/>
          <w:color w:val="000000"/>
          <w:sz w:val="22"/>
          <w:szCs w:val="22"/>
        </w:rPr>
        <w:t>:10</w:t>
      </w:r>
    </w:p>
    <w:p w14:paraId="198EDC10" w14:textId="79B5030C" w:rsidR="002C7BEC" w:rsidRDefault="002C7BEC"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Destruction </w:t>
      </w:r>
    </w:p>
    <w:p w14:paraId="2AB0C542" w14:textId="1B2AAF2F" w:rsidR="00160CBE" w:rsidRPr="00160CBE" w:rsidRDefault="00160CBE" w:rsidP="002E5932">
      <w:pPr>
        <w:pStyle w:val="wordsection1"/>
        <w:rPr>
          <w:rFonts w:asciiTheme="minorHAnsi" w:hAnsiTheme="minorHAnsi" w:cstheme="minorHAnsi"/>
          <w:color w:val="000000"/>
          <w:sz w:val="22"/>
          <w:szCs w:val="22"/>
        </w:rPr>
      </w:pPr>
      <w:r w:rsidRPr="00160CBE">
        <w:rPr>
          <w:rFonts w:asciiTheme="minorHAnsi" w:hAnsiTheme="minorHAnsi" w:cstheme="minorHAnsi"/>
          <w:color w:val="000000"/>
          <w:sz w:val="22"/>
          <w:szCs w:val="22"/>
          <w:lang w:val="en-IT"/>
        </w:rPr>
        <w:t>WFP operations are being severely impacted by the escalation of fighting in the south and centre of Gaza, the limited flow of humanitarian assistance and the breakdown of law and order in the south.</w:t>
      </w:r>
    </w:p>
    <w:p w14:paraId="11435B83" w14:textId="6EDC19B0" w:rsidR="002C7BEC" w:rsidRDefault="002C7BEC"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Deir El </w:t>
      </w:r>
      <w:proofErr w:type="spellStart"/>
      <w:r>
        <w:rPr>
          <w:rFonts w:asciiTheme="minorHAnsi" w:hAnsiTheme="minorHAnsi" w:cstheme="minorHAnsi"/>
          <w:b/>
          <w:bCs/>
          <w:color w:val="000000"/>
          <w:sz w:val="22"/>
          <w:szCs w:val="22"/>
        </w:rPr>
        <w:t>Balah</w:t>
      </w:r>
      <w:proofErr w:type="spellEnd"/>
    </w:p>
    <w:p w14:paraId="00635D93" w14:textId="2FBA4D18" w:rsidR="002C7BEC" w:rsidRDefault="002C7BEC"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 13June24</w:t>
      </w:r>
    </w:p>
    <w:p w14:paraId="56CB4E45" w14:textId="77777777" w:rsidR="002C7BEC" w:rsidRDefault="002C7BEC" w:rsidP="002E5932">
      <w:pPr>
        <w:pStyle w:val="wordsection1"/>
        <w:rPr>
          <w:rFonts w:asciiTheme="minorHAnsi" w:hAnsiTheme="minorHAnsi" w:cstheme="minorHAnsi"/>
          <w:b/>
          <w:bCs/>
          <w:color w:val="000000"/>
          <w:sz w:val="22"/>
          <w:szCs w:val="22"/>
        </w:rPr>
      </w:pPr>
    </w:p>
    <w:p w14:paraId="5B998C54" w14:textId="77777777" w:rsidR="002C7BEC" w:rsidRDefault="002C7BEC"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:10-:28</w:t>
      </w:r>
    </w:p>
    <w:p w14:paraId="53DE24DC" w14:textId="0B8DD7B9" w:rsidR="002C7BEC" w:rsidRDefault="002C7BEC"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WFP Food Distribution</w:t>
      </w:r>
    </w:p>
    <w:p w14:paraId="6E525391" w14:textId="2B392BED" w:rsidR="00160CBE" w:rsidRPr="00160CBE" w:rsidRDefault="00160CBE" w:rsidP="00160CBE">
      <w:pPr>
        <w:pStyle w:val="wordsection1"/>
        <w:rPr>
          <w:rFonts w:asciiTheme="minorHAnsi" w:hAnsiTheme="minorHAnsi" w:cstheme="minorHAnsi"/>
          <w:color w:val="000000"/>
          <w:sz w:val="22"/>
          <w:szCs w:val="22"/>
          <w:lang w:val="en-IT"/>
        </w:rPr>
      </w:pPr>
      <w:r w:rsidRPr="00160CBE">
        <w:rPr>
          <w:rFonts w:asciiTheme="minorHAnsi" w:hAnsiTheme="minorHAnsi" w:cstheme="minorHAnsi"/>
          <w:color w:val="000000"/>
          <w:sz w:val="22"/>
          <w:szCs w:val="22"/>
          <w:lang w:val="en-IT"/>
        </w:rPr>
        <w:t xml:space="preserve">In central and southern Gaza, limited distributions of food parcels </w:t>
      </w:r>
      <w:r>
        <w:rPr>
          <w:rFonts w:asciiTheme="minorHAnsi" w:hAnsiTheme="minorHAnsi" w:cstheme="minorHAnsi"/>
          <w:color w:val="000000"/>
          <w:sz w:val="22"/>
          <w:szCs w:val="22"/>
          <w:lang w:val="en-IT"/>
        </w:rPr>
        <w:t xml:space="preserve">containing </w:t>
      </w:r>
      <w:r w:rsidRPr="00160CBE">
        <w:rPr>
          <w:rFonts w:asciiTheme="minorHAnsi" w:hAnsiTheme="minorHAnsi" w:cstheme="minorHAnsi"/>
          <w:color w:val="000000"/>
          <w:sz w:val="22"/>
          <w:szCs w:val="22"/>
          <w:lang w:val="en-IT"/>
        </w:rPr>
        <w:t>are taking place providing families with reduced rations. We have been able to resume food distribution due to new food parcels received through the port and more recently Karam Abu Salem/Kerem Shalom.</w:t>
      </w:r>
    </w:p>
    <w:p w14:paraId="1BD3EEA9" w14:textId="77777777" w:rsidR="002C7BEC" w:rsidRDefault="002C7BEC" w:rsidP="002C7BEC">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Deir El </w:t>
      </w:r>
      <w:proofErr w:type="spellStart"/>
      <w:r>
        <w:rPr>
          <w:rFonts w:asciiTheme="minorHAnsi" w:hAnsiTheme="minorHAnsi" w:cstheme="minorHAnsi"/>
          <w:b/>
          <w:bCs/>
          <w:color w:val="000000"/>
          <w:sz w:val="22"/>
          <w:szCs w:val="22"/>
        </w:rPr>
        <w:t>Balah</w:t>
      </w:r>
      <w:proofErr w:type="spellEnd"/>
    </w:p>
    <w:p w14:paraId="2C777F0B" w14:textId="77777777" w:rsidR="002C7BEC" w:rsidRDefault="002C7BEC" w:rsidP="002C7BEC">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 13June24</w:t>
      </w:r>
    </w:p>
    <w:p w14:paraId="1ECC39D9" w14:textId="77777777" w:rsidR="002C7BEC" w:rsidRPr="002C7BEC" w:rsidRDefault="002C7BEC" w:rsidP="002E5932">
      <w:pPr>
        <w:pStyle w:val="wordsection1"/>
        <w:rPr>
          <w:rFonts w:asciiTheme="minorHAnsi" w:hAnsiTheme="minorHAnsi" w:cstheme="minorHAnsi"/>
          <w:b/>
          <w:bCs/>
          <w:color w:val="000000"/>
          <w:sz w:val="22"/>
          <w:szCs w:val="22"/>
        </w:rPr>
      </w:pPr>
    </w:p>
    <w:p w14:paraId="4A7C5C1E" w14:textId="6739E22F" w:rsidR="00C03EFA" w:rsidRPr="00C03EFA" w:rsidRDefault="00160CBE"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:28-1:14</w:t>
      </w:r>
    </w:p>
    <w:p w14:paraId="4818C4E0" w14:textId="72B7CEAA" w:rsidR="000B0FDD" w:rsidRDefault="00C03EFA" w:rsidP="002E5932">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GV</w:t>
      </w:r>
      <w:r w:rsidR="000B0FDD">
        <w:rPr>
          <w:rFonts w:asciiTheme="minorHAnsi" w:hAnsiTheme="minorHAnsi" w:cstheme="minorHAnsi"/>
          <w:b/>
          <w:bCs/>
          <w:color w:val="000000"/>
          <w:sz w:val="22"/>
          <w:szCs w:val="22"/>
        </w:rPr>
        <w:t>’s</w:t>
      </w:r>
      <w:r w:rsidRPr="00C03EFA">
        <w:rPr>
          <w:rFonts w:asciiTheme="minorHAnsi" w:hAnsiTheme="minorHAnsi" w:cstheme="minorHAnsi"/>
          <w:b/>
          <w:bCs/>
          <w:color w:val="000000"/>
          <w:sz w:val="22"/>
          <w:szCs w:val="22"/>
        </w:rPr>
        <w:t xml:space="preserve"> Destruction, Displaced People </w:t>
      </w:r>
    </w:p>
    <w:p w14:paraId="706781FD" w14:textId="5F9CA224" w:rsidR="000B0FDD" w:rsidRPr="000B0FDD" w:rsidRDefault="000B0FDD" w:rsidP="000B0FDD">
      <w:pPr>
        <w:pStyle w:val="wordsection1"/>
        <w:rPr>
          <w:rFonts w:asciiTheme="minorHAnsi" w:hAnsiTheme="minorHAnsi" w:cstheme="minorHAnsi"/>
          <w:b/>
          <w:bCs/>
          <w:color w:val="000000"/>
          <w:sz w:val="22"/>
          <w:szCs w:val="22"/>
          <w:lang w:val="en-IT"/>
        </w:rPr>
      </w:pPr>
      <w:r w:rsidRPr="000B0FDD">
        <w:rPr>
          <w:rFonts w:asciiTheme="minorHAnsi" w:hAnsiTheme="minorHAnsi" w:cstheme="minorHAnsi"/>
          <w:color w:val="000000"/>
          <w:sz w:val="22"/>
          <w:szCs w:val="22"/>
          <w:lang w:val="en-IT"/>
        </w:rPr>
        <w:t>There has been improvement in assistance to northern Gaza. WFP has been delivering supplies through Western Erez crossing. We hope we can continue using this route in a safe, sustained, and scaled-up manner.</w:t>
      </w:r>
      <w:r w:rsidRPr="000B0FDD">
        <w:rPr>
          <w:rFonts w:asciiTheme="minorHAnsi" w:hAnsiTheme="minorHAnsi" w:cstheme="minorHAnsi"/>
          <w:color w:val="000000"/>
          <w:sz w:val="22"/>
          <w:szCs w:val="22"/>
          <w:lang w:val="en-GB"/>
        </w:rPr>
        <w:t>Problems </w:t>
      </w:r>
      <w:r w:rsidRPr="000B0FDD">
        <w:rPr>
          <w:rFonts w:asciiTheme="minorHAnsi" w:hAnsiTheme="minorHAnsi" w:cstheme="minorHAnsi"/>
          <w:color w:val="000000"/>
          <w:sz w:val="22"/>
          <w:szCs w:val="22"/>
          <w:lang w:val="en-IT"/>
        </w:rPr>
        <w:t>remain with access to clean water, healthcare, fuel needed for bakeries, generators to pump water and for trucking, and medical supplies –</w:t>
      </w:r>
      <w:r w:rsidRPr="000B0FDD">
        <w:rPr>
          <w:rFonts w:asciiTheme="minorHAnsi" w:hAnsiTheme="minorHAnsi" w:cstheme="minorHAnsi"/>
          <w:color w:val="000000"/>
          <w:sz w:val="22"/>
          <w:szCs w:val="22"/>
          <w:lang w:val="en-GB"/>
        </w:rPr>
        <w:t> garbage collection, sewage not being pumped, tons of rubble blocking movements in Gaza City and the north.  </w:t>
      </w:r>
      <w:r w:rsidRPr="000B0FDD">
        <w:rPr>
          <w:rFonts w:asciiTheme="minorHAnsi" w:hAnsiTheme="minorHAnsi" w:cstheme="minorHAnsi"/>
          <w:color w:val="000000"/>
          <w:sz w:val="22"/>
          <w:szCs w:val="22"/>
          <w:lang w:val="en-IT"/>
        </w:rPr>
        <w:t>All these factors are essential to achieve a stable food security situation.</w:t>
      </w:r>
    </w:p>
    <w:p w14:paraId="26A2E960" w14:textId="77777777" w:rsidR="00C03EFA" w:rsidRPr="00C03EFA" w:rsidRDefault="00C03EFA" w:rsidP="002E5932">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 xml:space="preserve">Gaza City </w:t>
      </w:r>
    </w:p>
    <w:p w14:paraId="5AFD183A" w14:textId="68AF42CF" w:rsidR="00C03EFA" w:rsidRPr="00C03EFA" w:rsidRDefault="00C03EFA" w:rsidP="002E5932">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Shot: 31May24</w:t>
      </w:r>
    </w:p>
    <w:p w14:paraId="6D44153A" w14:textId="77777777" w:rsidR="00C03EFA" w:rsidRPr="00C03EFA" w:rsidRDefault="00C03EFA" w:rsidP="002E5932">
      <w:pPr>
        <w:pStyle w:val="wordsection1"/>
        <w:rPr>
          <w:rFonts w:asciiTheme="minorHAnsi" w:hAnsiTheme="minorHAnsi" w:cstheme="minorHAnsi"/>
          <w:b/>
          <w:bCs/>
          <w:color w:val="000000"/>
          <w:sz w:val="22"/>
          <w:szCs w:val="22"/>
        </w:rPr>
      </w:pPr>
    </w:p>
    <w:p w14:paraId="09052AFC" w14:textId="73424666" w:rsidR="00085A58" w:rsidRDefault="00160CBE" w:rsidP="002E593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1:14-1:31</w:t>
      </w:r>
    </w:p>
    <w:p w14:paraId="5F5A2575" w14:textId="5474343F" w:rsidR="00C03EFA" w:rsidRDefault="00C03EFA" w:rsidP="002E5932">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GV’s Market</w:t>
      </w:r>
    </w:p>
    <w:p w14:paraId="4E7CC701" w14:textId="77777777" w:rsidR="000B0FDD" w:rsidRPr="000B0FDD" w:rsidRDefault="000B0FDD" w:rsidP="000B0FDD">
      <w:pPr>
        <w:pStyle w:val="wordsection1"/>
        <w:rPr>
          <w:rFonts w:asciiTheme="minorHAnsi" w:hAnsiTheme="minorHAnsi" w:cstheme="minorHAnsi"/>
          <w:color w:val="000000"/>
          <w:sz w:val="22"/>
          <w:szCs w:val="22"/>
          <w:lang w:val="en-IT"/>
        </w:rPr>
      </w:pPr>
      <w:r w:rsidRPr="000B0FDD">
        <w:rPr>
          <w:rFonts w:asciiTheme="minorHAnsi" w:hAnsiTheme="minorHAnsi" w:cstheme="minorHAnsi"/>
          <w:color w:val="000000"/>
          <w:sz w:val="22"/>
          <w:szCs w:val="22"/>
          <w:lang w:val="en-IT"/>
        </w:rPr>
        <w:t>While basic commodities are available in markets in southern and central Gaza – despite being unaffordable for many people – the lack of commercial goods entering through northern crossings means markets in northern Gaza are either empty or food is sold at astronomical prices.</w:t>
      </w:r>
    </w:p>
    <w:p w14:paraId="4BF2DBD7" w14:textId="77777777" w:rsidR="00C03EFA" w:rsidRPr="00C03EFA" w:rsidRDefault="00C03EFA" w:rsidP="00C03EFA">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 xml:space="preserve">Gaza City </w:t>
      </w:r>
    </w:p>
    <w:p w14:paraId="3EE89C4D" w14:textId="77777777" w:rsidR="00C03EFA" w:rsidRPr="00C03EFA" w:rsidRDefault="00C03EFA" w:rsidP="00C03EFA">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Shot: 31May24</w:t>
      </w:r>
    </w:p>
    <w:p w14:paraId="6F6334F0" w14:textId="77777777" w:rsidR="00C03EFA" w:rsidRPr="00C03EFA" w:rsidRDefault="00C03EFA" w:rsidP="002E5932">
      <w:pPr>
        <w:pStyle w:val="wordsection1"/>
        <w:rPr>
          <w:rFonts w:asciiTheme="minorHAnsi" w:hAnsiTheme="minorHAnsi" w:cstheme="minorHAnsi"/>
          <w:b/>
          <w:bCs/>
          <w:color w:val="000000"/>
          <w:sz w:val="22"/>
          <w:szCs w:val="22"/>
        </w:rPr>
      </w:pPr>
    </w:p>
    <w:p w14:paraId="0786A0D3" w14:textId="70AD69D6" w:rsidR="00085A58" w:rsidRDefault="00160CBE" w:rsidP="00C4451B">
      <w:pPr>
        <w:jc w:val="both"/>
        <w:rPr>
          <w:rFonts w:asciiTheme="minorHAnsi" w:hAnsiTheme="minorHAnsi" w:cstheme="minorHAnsi"/>
          <w:b/>
          <w:bCs/>
          <w:sz w:val="22"/>
          <w:szCs w:val="22"/>
          <w:lang w:val="en-US"/>
        </w:rPr>
      </w:pPr>
      <w:r>
        <w:rPr>
          <w:rFonts w:asciiTheme="minorHAnsi" w:hAnsiTheme="minorHAnsi" w:cstheme="minorHAnsi"/>
          <w:b/>
          <w:bCs/>
          <w:sz w:val="22"/>
          <w:szCs w:val="22"/>
          <w:lang w:val="en-US"/>
        </w:rPr>
        <w:t>1:31-1:44</w:t>
      </w:r>
    </w:p>
    <w:p w14:paraId="3EA5FAD0" w14:textId="1FF4A5BA" w:rsidR="00C4451B" w:rsidRPr="00C03EFA" w:rsidRDefault="00C03EFA" w:rsidP="00C4451B">
      <w:pPr>
        <w:jc w:val="both"/>
        <w:rPr>
          <w:rFonts w:asciiTheme="minorHAnsi" w:hAnsiTheme="minorHAnsi" w:cstheme="minorHAnsi"/>
          <w:b/>
          <w:bCs/>
          <w:sz w:val="22"/>
          <w:szCs w:val="22"/>
          <w:lang w:val="en-US"/>
        </w:rPr>
      </w:pPr>
      <w:r w:rsidRPr="00C03EFA">
        <w:rPr>
          <w:rFonts w:asciiTheme="minorHAnsi" w:hAnsiTheme="minorHAnsi" w:cstheme="minorHAnsi"/>
          <w:b/>
          <w:bCs/>
          <w:sz w:val="22"/>
          <w:szCs w:val="22"/>
          <w:lang w:val="en-US"/>
        </w:rPr>
        <w:t xml:space="preserve">SOT </w:t>
      </w:r>
      <w:proofErr w:type="spellStart"/>
      <w:r w:rsidR="00C4451B" w:rsidRPr="00C03EFA">
        <w:rPr>
          <w:rFonts w:asciiTheme="minorHAnsi" w:hAnsiTheme="minorHAnsi" w:cstheme="minorHAnsi"/>
          <w:b/>
          <w:bCs/>
          <w:sz w:val="22"/>
          <w:szCs w:val="22"/>
          <w:lang w:val="en-US"/>
        </w:rPr>
        <w:t>Samiha</w:t>
      </w:r>
      <w:proofErr w:type="spellEnd"/>
      <w:r w:rsidR="00C4451B" w:rsidRPr="00C03EFA">
        <w:rPr>
          <w:rFonts w:asciiTheme="minorHAnsi" w:hAnsiTheme="minorHAnsi" w:cstheme="minorHAnsi"/>
          <w:b/>
          <w:bCs/>
          <w:sz w:val="22"/>
          <w:szCs w:val="22"/>
          <w:lang w:val="en-US"/>
        </w:rPr>
        <w:t xml:space="preserve"> </w:t>
      </w:r>
      <w:proofErr w:type="spellStart"/>
      <w:proofErr w:type="gramStart"/>
      <w:r w:rsidR="00C4451B" w:rsidRPr="00C03EFA">
        <w:rPr>
          <w:rFonts w:asciiTheme="minorHAnsi" w:hAnsiTheme="minorHAnsi" w:cstheme="minorHAnsi"/>
          <w:b/>
          <w:bCs/>
          <w:sz w:val="22"/>
          <w:szCs w:val="22"/>
          <w:lang w:val="en-US"/>
        </w:rPr>
        <w:t>Skaik</w:t>
      </w:r>
      <w:proofErr w:type="spellEnd"/>
      <w:r w:rsidRPr="00C03EFA">
        <w:rPr>
          <w:rFonts w:asciiTheme="minorHAnsi" w:hAnsiTheme="minorHAnsi" w:cstheme="minorHAnsi"/>
          <w:b/>
          <w:bCs/>
          <w:sz w:val="22"/>
          <w:szCs w:val="22"/>
          <w:lang w:val="en-US"/>
        </w:rPr>
        <w:t>(</w:t>
      </w:r>
      <w:proofErr w:type="gramEnd"/>
      <w:r w:rsidRPr="00C03EFA">
        <w:rPr>
          <w:rFonts w:asciiTheme="minorHAnsi" w:hAnsiTheme="minorHAnsi" w:cstheme="minorHAnsi"/>
          <w:b/>
          <w:bCs/>
          <w:sz w:val="22"/>
          <w:szCs w:val="22"/>
          <w:lang w:val="en-US"/>
        </w:rPr>
        <w:t>Arabic)</w:t>
      </w:r>
      <w:r w:rsidR="001A1213">
        <w:rPr>
          <w:rFonts w:asciiTheme="minorHAnsi" w:hAnsiTheme="minorHAnsi" w:cstheme="minorHAnsi"/>
          <w:b/>
          <w:bCs/>
          <w:sz w:val="22"/>
          <w:szCs w:val="22"/>
          <w:lang w:val="en-US"/>
        </w:rPr>
        <w:t>:</w:t>
      </w:r>
    </w:p>
    <w:p w14:paraId="1EBA5C83" w14:textId="77777777" w:rsidR="00C03EFA" w:rsidRPr="00C03EFA" w:rsidRDefault="00C03EFA" w:rsidP="00C03EFA">
      <w:pPr>
        <w:pStyle w:val="wordsection1"/>
        <w:rPr>
          <w:rFonts w:asciiTheme="minorHAnsi" w:hAnsiTheme="minorHAnsi" w:cstheme="minorHAnsi"/>
          <w:b/>
          <w:bCs/>
          <w:color w:val="000000"/>
          <w:sz w:val="22"/>
          <w:szCs w:val="22"/>
        </w:rPr>
      </w:pPr>
      <w:r w:rsidRPr="00C03EFA">
        <w:rPr>
          <w:rFonts w:asciiTheme="minorHAnsi" w:hAnsiTheme="minorHAnsi" w:cstheme="minorHAnsi"/>
          <w:sz w:val="22"/>
          <w:szCs w:val="22"/>
        </w:rPr>
        <w:t>“</w:t>
      </w:r>
      <w:r w:rsidR="00C4451B" w:rsidRPr="00C03EFA">
        <w:rPr>
          <w:rFonts w:asciiTheme="minorHAnsi" w:hAnsiTheme="minorHAnsi" w:cstheme="minorHAnsi"/>
          <w:sz w:val="22"/>
          <w:szCs w:val="22"/>
        </w:rPr>
        <w:t xml:space="preserve">Vegetables are available in the market, but they are all sold at very high prices. For me, </w:t>
      </w:r>
      <w:r w:rsidR="00483A12" w:rsidRPr="00C03EFA">
        <w:rPr>
          <w:rFonts w:asciiTheme="minorHAnsi" w:hAnsiTheme="minorHAnsi" w:cstheme="minorHAnsi"/>
          <w:sz w:val="22"/>
          <w:szCs w:val="22"/>
        </w:rPr>
        <w:t>a widow</w:t>
      </w:r>
      <w:r w:rsidR="00C4451B" w:rsidRPr="00C03EFA">
        <w:rPr>
          <w:rFonts w:asciiTheme="minorHAnsi" w:hAnsiTheme="minorHAnsi" w:cstheme="minorHAnsi"/>
          <w:sz w:val="22"/>
          <w:szCs w:val="22"/>
        </w:rPr>
        <w:t>, I have no income and I cannot feed my children</w:t>
      </w:r>
      <w:r w:rsidR="00C4451B" w:rsidRPr="00C03EFA">
        <w:rPr>
          <w:rFonts w:asciiTheme="minorHAnsi" w:hAnsiTheme="minorHAnsi" w:cstheme="minorHAnsi"/>
          <w:sz w:val="22"/>
          <w:szCs w:val="22"/>
          <w:rtl/>
        </w:rPr>
        <w:t>.</w:t>
      </w:r>
      <w:r w:rsidRPr="00C03EFA">
        <w:rPr>
          <w:rFonts w:asciiTheme="minorHAnsi" w:hAnsiTheme="minorHAnsi" w:cstheme="minorHAnsi"/>
          <w:sz w:val="22"/>
          <w:szCs w:val="22"/>
        </w:rPr>
        <w:t>”</w:t>
      </w:r>
      <w:r w:rsidRPr="00C03EFA">
        <w:rPr>
          <w:rFonts w:asciiTheme="minorHAnsi" w:hAnsiTheme="minorHAnsi" w:cstheme="minorHAnsi"/>
          <w:b/>
          <w:bCs/>
          <w:color w:val="000000"/>
          <w:sz w:val="22"/>
          <w:szCs w:val="22"/>
        </w:rPr>
        <w:t xml:space="preserve"> </w:t>
      </w:r>
    </w:p>
    <w:p w14:paraId="681D7E79" w14:textId="56E15D05" w:rsidR="00C03EFA" w:rsidRPr="00C03EFA" w:rsidRDefault="00C03EFA" w:rsidP="00C03EFA">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 xml:space="preserve">Gaza City </w:t>
      </w:r>
    </w:p>
    <w:p w14:paraId="4E89CD56" w14:textId="77777777" w:rsidR="00C03EFA" w:rsidRDefault="00C03EFA" w:rsidP="00C03EFA">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Shot: 31May24</w:t>
      </w:r>
    </w:p>
    <w:p w14:paraId="376791D9" w14:textId="77777777" w:rsidR="00160CBE" w:rsidRDefault="00160CBE" w:rsidP="00C03EFA">
      <w:pPr>
        <w:pStyle w:val="wordsection1"/>
        <w:rPr>
          <w:rFonts w:asciiTheme="minorHAnsi" w:hAnsiTheme="minorHAnsi" w:cstheme="minorHAnsi"/>
          <w:b/>
          <w:bCs/>
          <w:color w:val="000000"/>
          <w:sz w:val="22"/>
          <w:szCs w:val="22"/>
        </w:rPr>
      </w:pPr>
    </w:p>
    <w:p w14:paraId="5D55273F" w14:textId="2433F383" w:rsidR="00160CBE" w:rsidRDefault="00160CBE" w:rsidP="00C03EFA">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1:44-1:53</w:t>
      </w:r>
    </w:p>
    <w:p w14:paraId="569FE9B8" w14:textId="27BA99BB" w:rsidR="00160CBE" w:rsidRDefault="00160CBE" w:rsidP="00C03EFA">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Ext UNWRA School Sheltering Displaced People</w:t>
      </w:r>
    </w:p>
    <w:p w14:paraId="131CB2EF" w14:textId="3F74CD7C" w:rsidR="0023611E" w:rsidRPr="0023611E" w:rsidRDefault="0023611E" w:rsidP="00C03EFA">
      <w:pPr>
        <w:pStyle w:val="wordsection1"/>
        <w:rPr>
          <w:rFonts w:asciiTheme="minorHAnsi" w:hAnsiTheme="minorHAnsi" w:cstheme="minorHAnsi"/>
          <w:color w:val="000000"/>
          <w:sz w:val="22"/>
          <w:szCs w:val="22"/>
        </w:rPr>
      </w:pPr>
      <w:r w:rsidRPr="0023611E">
        <w:rPr>
          <w:rFonts w:asciiTheme="minorHAnsi" w:hAnsiTheme="minorHAnsi" w:cstheme="minorHAnsi"/>
          <w:color w:val="000000"/>
          <w:sz w:val="22"/>
          <w:szCs w:val="22"/>
        </w:rPr>
        <w:t>150 people are crowded in this damaged school</w:t>
      </w:r>
      <w:r w:rsidR="0035681E">
        <w:rPr>
          <w:rFonts w:asciiTheme="minorHAnsi" w:hAnsiTheme="minorHAnsi" w:cstheme="minorHAnsi"/>
          <w:color w:val="000000"/>
          <w:sz w:val="22"/>
          <w:szCs w:val="22"/>
        </w:rPr>
        <w:t xml:space="preserve"> building</w:t>
      </w:r>
      <w:r w:rsidRPr="0023611E">
        <w:rPr>
          <w:rFonts w:asciiTheme="minorHAnsi" w:hAnsiTheme="minorHAnsi" w:cstheme="minorHAnsi"/>
          <w:color w:val="000000"/>
          <w:sz w:val="22"/>
          <w:szCs w:val="22"/>
        </w:rPr>
        <w:t>.</w:t>
      </w:r>
    </w:p>
    <w:p w14:paraId="20421EE7" w14:textId="2D57C8C7" w:rsidR="00160CBE" w:rsidRDefault="00160CBE" w:rsidP="00C03EFA">
      <w:pPr>
        <w:pStyle w:val="wordsection1"/>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Jabalia</w:t>
      </w:r>
      <w:proofErr w:type="spellEnd"/>
    </w:p>
    <w:p w14:paraId="6F133501" w14:textId="3134A654" w:rsidR="00160CBE" w:rsidRDefault="00160CBE" w:rsidP="00C03EFA">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Shot:13June24</w:t>
      </w:r>
    </w:p>
    <w:p w14:paraId="125E5772" w14:textId="77777777" w:rsidR="00160CBE" w:rsidRDefault="00160CBE" w:rsidP="00C03EFA">
      <w:pPr>
        <w:pStyle w:val="wordsection1"/>
        <w:rPr>
          <w:rFonts w:asciiTheme="minorHAnsi" w:hAnsiTheme="minorHAnsi" w:cstheme="minorHAnsi"/>
          <w:b/>
          <w:bCs/>
          <w:color w:val="000000"/>
          <w:sz w:val="22"/>
          <w:szCs w:val="22"/>
        </w:rPr>
      </w:pPr>
    </w:p>
    <w:p w14:paraId="5B0C7E5D" w14:textId="4BD55BD1" w:rsidR="00160CBE" w:rsidRDefault="00160CBE" w:rsidP="00C03EFA">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1:53-</w:t>
      </w:r>
      <w:r w:rsidR="00CB0702">
        <w:rPr>
          <w:rFonts w:asciiTheme="minorHAnsi" w:hAnsiTheme="minorHAnsi" w:cstheme="minorHAnsi"/>
          <w:b/>
          <w:bCs/>
          <w:color w:val="000000"/>
          <w:sz w:val="22"/>
          <w:szCs w:val="22"/>
        </w:rPr>
        <w:t>2:00</w:t>
      </w:r>
    </w:p>
    <w:p w14:paraId="0AC78FCD" w14:textId="55ED14EE" w:rsidR="00160CBE" w:rsidRDefault="00160CBE" w:rsidP="00C03EFA">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SOT Um </w:t>
      </w:r>
      <w:proofErr w:type="gramStart"/>
      <w:r>
        <w:rPr>
          <w:rFonts w:asciiTheme="minorHAnsi" w:hAnsiTheme="minorHAnsi" w:cstheme="minorHAnsi"/>
          <w:b/>
          <w:bCs/>
          <w:color w:val="000000"/>
          <w:sz w:val="22"/>
          <w:szCs w:val="22"/>
        </w:rPr>
        <w:t>Mohammed(</w:t>
      </w:r>
      <w:proofErr w:type="gramEnd"/>
      <w:r w:rsidR="00CB0702">
        <w:rPr>
          <w:rFonts w:asciiTheme="minorHAnsi" w:hAnsiTheme="minorHAnsi" w:cstheme="minorHAnsi"/>
          <w:b/>
          <w:bCs/>
          <w:color w:val="000000"/>
          <w:sz w:val="22"/>
          <w:szCs w:val="22"/>
        </w:rPr>
        <w:t>English</w:t>
      </w:r>
      <w:r>
        <w:rPr>
          <w:rFonts w:asciiTheme="minorHAnsi" w:hAnsiTheme="minorHAnsi" w:cstheme="minorHAnsi"/>
          <w:b/>
          <w:bCs/>
          <w:color w:val="000000"/>
          <w:sz w:val="22"/>
          <w:szCs w:val="22"/>
        </w:rPr>
        <w:t>)</w:t>
      </w:r>
      <w:r w:rsidR="00CB0702">
        <w:rPr>
          <w:rFonts w:asciiTheme="minorHAnsi" w:hAnsiTheme="minorHAnsi" w:cstheme="minorHAnsi"/>
          <w:b/>
          <w:bCs/>
          <w:color w:val="000000"/>
          <w:sz w:val="22"/>
          <w:szCs w:val="22"/>
        </w:rPr>
        <w:t>:</w:t>
      </w:r>
    </w:p>
    <w:p w14:paraId="0987A303" w14:textId="09521424" w:rsidR="00CB0702" w:rsidRDefault="00CB0702" w:rsidP="00C03EFA">
      <w:pPr>
        <w:pStyle w:val="wordsection1"/>
        <w:rPr>
          <w:rFonts w:asciiTheme="minorHAnsi" w:hAnsiTheme="minorHAnsi" w:cstheme="minorHAnsi"/>
          <w:color w:val="000000"/>
          <w:sz w:val="22"/>
          <w:szCs w:val="22"/>
        </w:rPr>
      </w:pPr>
      <w:r w:rsidRPr="00CB0702">
        <w:rPr>
          <w:rFonts w:asciiTheme="minorHAnsi" w:hAnsiTheme="minorHAnsi" w:cstheme="minorHAnsi"/>
          <w:color w:val="000000"/>
          <w:sz w:val="22"/>
          <w:szCs w:val="22"/>
        </w:rPr>
        <w:t>“Everything is destroyed completely. We find nothing to eat. We find no bed to sleep in.”</w:t>
      </w:r>
    </w:p>
    <w:p w14:paraId="1A633266" w14:textId="77777777" w:rsidR="00CB0702" w:rsidRDefault="00CB0702" w:rsidP="00CB0702">
      <w:pPr>
        <w:pStyle w:val="wordsection1"/>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Jabalia</w:t>
      </w:r>
      <w:proofErr w:type="spellEnd"/>
    </w:p>
    <w:p w14:paraId="6A9131EB" w14:textId="77777777" w:rsidR="00CB0702" w:rsidRDefault="00CB0702" w:rsidP="00CB070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Shot:13June24</w:t>
      </w:r>
    </w:p>
    <w:p w14:paraId="7C486300" w14:textId="77777777" w:rsidR="00CB0702" w:rsidRDefault="00CB0702" w:rsidP="00CB0702">
      <w:pPr>
        <w:pStyle w:val="wordsection1"/>
        <w:rPr>
          <w:rFonts w:asciiTheme="minorHAnsi" w:hAnsiTheme="minorHAnsi" w:cstheme="minorHAnsi"/>
          <w:b/>
          <w:bCs/>
          <w:color w:val="000000"/>
          <w:sz w:val="22"/>
          <w:szCs w:val="22"/>
        </w:rPr>
      </w:pPr>
    </w:p>
    <w:p w14:paraId="4047313A" w14:textId="15035901" w:rsidR="00CB0702" w:rsidRDefault="00CB0702" w:rsidP="00CB070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2:00-</w:t>
      </w:r>
      <w:r w:rsidR="009E2F58">
        <w:rPr>
          <w:rFonts w:asciiTheme="minorHAnsi" w:hAnsiTheme="minorHAnsi" w:cstheme="minorHAnsi"/>
          <w:b/>
          <w:bCs/>
          <w:color w:val="000000"/>
          <w:sz w:val="22"/>
          <w:szCs w:val="22"/>
        </w:rPr>
        <w:t>2:08</w:t>
      </w:r>
    </w:p>
    <w:p w14:paraId="1513A932" w14:textId="7DD455D0" w:rsidR="00CB0702" w:rsidRDefault="00CB0702" w:rsidP="00CB0702">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SOT Um Imad (Arabic):</w:t>
      </w:r>
    </w:p>
    <w:p w14:paraId="1D975CD9" w14:textId="5D4CE14F" w:rsidR="00CB0702" w:rsidRPr="00926AA7" w:rsidRDefault="00CB0702" w:rsidP="00CB0702">
      <w:pPr>
        <w:pStyle w:val="wordsection1"/>
        <w:rPr>
          <w:rFonts w:asciiTheme="minorHAnsi" w:hAnsiTheme="minorHAnsi" w:cstheme="minorHAnsi"/>
          <w:color w:val="000000"/>
          <w:sz w:val="22"/>
          <w:szCs w:val="22"/>
        </w:rPr>
      </w:pPr>
      <w:r w:rsidRPr="00926AA7">
        <w:rPr>
          <w:rFonts w:asciiTheme="minorHAnsi" w:hAnsiTheme="minorHAnsi" w:cstheme="minorHAnsi"/>
          <w:color w:val="000000"/>
          <w:sz w:val="22"/>
          <w:szCs w:val="22"/>
        </w:rPr>
        <w:t xml:space="preserve">“It’s been 250 days of </w:t>
      </w:r>
      <w:proofErr w:type="gramStart"/>
      <w:r w:rsidRPr="00926AA7">
        <w:rPr>
          <w:rFonts w:asciiTheme="minorHAnsi" w:hAnsiTheme="minorHAnsi" w:cstheme="minorHAnsi"/>
          <w:color w:val="000000"/>
          <w:sz w:val="22"/>
          <w:szCs w:val="22"/>
        </w:rPr>
        <w:t>war</w:t>
      </w:r>
      <w:proofErr w:type="gramEnd"/>
      <w:r w:rsidRPr="00926AA7">
        <w:rPr>
          <w:rFonts w:asciiTheme="minorHAnsi" w:hAnsiTheme="minorHAnsi" w:cstheme="minorHAnsi"/>
          <w:color w:val="000000"/>
          <w:sz w:val="22"/>
          <w:szCs w:val="22"/>
        </w:rPr>
        <w:t xml:space="preserve"> but it feels like 250 years to us. We wake up and go to sleep </w:t>
      </w:r>
      <w:proofErr w:type="gramStart"/>
      <w:r w:rsidRPr="00926AA7">
        <w:rPr>
          <w:rFonts w:asciiTheme="minorHAnsi" w:hAnsiTheme="minorHAnsi" w:cstheme="minorHAnsi"/>
          <w:color w:val="000000"/>
          <w:sz w:val="22"/>
          <w:szCs w:val="22"/>
        </w:rPr>
        <w:t>hearing the sounds of</w:t>
      </w:r>
      <w:proofErr w:type="gramEnd"/>
      <w:r w:rsidRPr="00926AA7">
        <w:rPr>
          <w:rFonts w:asciiTheme="minorHAnsi" w:hAnsiTheme="minorHAnsi" w:cstheme="minorHAnsi"/>
          <w:color w:val="000000"/>
          <w:sz w:val="22"/>
          <w:szCs w:val="22"/>
        </w:rPr>
        <w:t xml:space="preserve"> bombings and airstrikes.</w:t>
      </w:r>
      <w:r w:rsidR="00BD65CB" w:rsidRPr="00926AA7">
        <w:rPr>
          <w:rFonts w:asciiTheme="minorHAnsi" w:hAnsiTheme="minorHAnsi" w:cstheme="minorHAnsi"/>
          <w:color w:val="000000"/>
          <w:sz w:val="22"/>
          <w:szCs w:val="22"/>
        </w:rPr>
        <w:t xml:space="preserve"> We </w:t>
      </w:r>
      <w:proofErr w:type="spellStart"/>
      <w:proofErr w:type="gramStart"/>
      <w:r w:rsidR="00BD65CB" w:rsidRPr="00926AA7">
        <w:rPr>
          <w:rFonts w:asciiTheme="minorHAnsi" w:hAnsiTheme="minorHAnsi" w:cstheme="minorHAnsi"/>
          <w:color w:val="000000"/>
          <w:sz w:val="22"/>
          <w:szCs w:val="22"/>
        </w:rPr>
        <w:t>cant</w:t>
      </w:r>
      <w:proofErr w:type="spellEnd"/>
      <w:proofErr w:type="gramEnd"/>
      <w:r w:rsidR="00BD65CB" w:rsidRPr="00926AA7">
        <w:rPr>
          <w:rFonts w:asciiTheme="minorHAnsi" w:hAnsiTheme="minorHAnsi" w:cstheme="minorHAnsi"/>
          <w:color w:val="000000"/>
          <w:sz w:val="22"/>
          <w:szCs w:val="22"/>
        </w:rPr>
        <w:t xml:space="preserve"> find food or anything else.”</w:t>
      </w:r>
    </w:p>
    <w:p w14:paraId="0B06D71C" w14:textId="77777777" w:rsidR="00926AA7" w:rsidRDefault="00926AA7" w:rsidP="00926AA7">
      <w:pPr>
        <w:pStyle w:val="wordsection1"/>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Jabalia</w:t>
      </w:r>
      <w:proofErr w:type="spellEnd"/>
    </w:p>
    <w:p w14:paraId="2077116F" w14:textId="77777777" w:rsidR="00926AA7" w:rsidRDefault="00926AA7" w:rsidP="00926AA7">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Shot:13June24</w:t>
      </w:r>
    </w:p>
    <w:p w14:paraId="663544B7" w14:textId="77777777" w:rsidR="00926AA7" w:rsidRDefault="00926AA7" w:rsidP="00926AA7">
      <w:pPr>
        <w:pStyle w:val="wordsection1"/>
        <w:rPr>
          <w:rFonts w:asciiTheme="minorHAnsi" w:hAnsiTheme="minorHAnsi" w:cstheme="minorHAnsi"/>
          <w:b/>
          <w:bCs/>
          <w:color w:val="000000"/>
          <w:sz w:val="22"/>
          <w:szCs w:val="22"/>
        </w:rPr>
      </w:pPr>
    </w:p>
    <w:p w14:paraId="6F6FDC94" w14:textId="661983F1" w:rsidR="009E2F58" w:rsidRDefault="009E2F58" w:rsidP="00926AA7">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2:08-2:42</w:t>
      </w:r>
    </w:p>
    <w:p w14:paraId="473B12E0" w14:textId="0C4FE0CD" w:rsidR="00926AA7" w:rsidRDefault="00926AA7" w:rsidP="00926AA7">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SOT Carl </w:t>
      </w:r>
      <w:proofErr w:type="spellStart"/>
      <w:r>
        <w:rPr>
          <w:rFonts w:asciiTheme="minorHAnsi" w:hAnsiTheme="minorHAnsi" w:cstheme="minorHAnsi"/>
          <w:b/>
          <w:bCs/>
          <w:color w:val="000000"/>
          <w:sz w:val="22"/>
          <w:szCs w:val="22"/>
        </w:rPr>
        <w:t>Skau</w:t>
      </w:r>
      <w:proofErr w:type="spellEnd"/>
      <w:r>
        <w:rPr>
          <w:rFonts w:asciiTheme="minorHAnsi" w:hAnsiTheme="minorHAnsi" w:cstheme="minorHAnsi"/>
          <w:b/>
          <w:bCs/>
          <w:color w:val="000000"/>
          <w:sz w:val="22"/>
          <w:szCs w:val="22"/>
        </w:rPr>
        <w:t xml:space="preserve">, WFP Deputy Executive </w:t>
      </w:r>
      <w:proofErr w:type="gramStart"/>
      <w:r>
        <w:rPr>
          <w:rFonts w:asciiTheme="minorHAnsi" w:hAnsiTheme="minorHAnsi" w:cstheme="minorHAnsi"/>
          <w:b/>
          <w:bCs/>
          <w:color w:val="000000"/>
          <w:sz w:val="22"/>
          <w:szCs w:val="22"/>
        </w:rPr>
        <w:t>Director(</w:t>
      </w:r>
      <w:proofErr w:type="gramEnd"/>
      <w:r>
        <w:rPr>
          <w:rFonts w:asciiTheme="minorHAnsi" w:hAnsiTheme="minorHAnsi" w:cstheme="minorHAnsi"/>
          <w:b/>
          <w:bCs/>
          <w:color w:val="000000"/>
          <w:sz w:val="22"/>
          <w:szCs w:val="22"/>
        </w:rPr>
        <w:t>English):</w:t>
      </w:r>
    </w:p>
    <w:p w14:paraId="7BE625BC" w14:textId="285C8581" w:rsidR="00D839CA" w:rsidRPr="009E2F58" w:rsidRDefault="00D839CA" w:rsidP="00926AA7">
      <w:pPr>
        <w:pStyle w:val="wordsection1"/>
        <w:rPr>
          <w:rFonts w:asciiTheme="minorHAnsi" w:hAnsiTheme="minorHAnsi" w:cstheme="minorHAnsi"/>
          <w:color w:val="000000"/>
          <w:sz w:val="22"/>
          <w:szCs w:val="22"/>
        </w:rPr>
      </w:pPr>
      <w:r w:rsidRPr="009E2F58">
        <w:rPr>
          <w:rFonts w:asciiTheme="minorHAnsi" w:hAnsiTheme="minorHAnsi" w:cstheme="minorHAnsi"/>
          <w:color w:val="000000"/>
          <w:sz w:val="22"/>
          <w:szCs w:val="22"/>
        </w:rPr>
        <w:t xml:space="preserve">“This is also where we had famine-like conditions only about a month ago. But in </w:t>
      </w:r>
      <w:r w:rsidR="009E2F58" w:rsidRPr="009E2F58">
        <w:rPr>
          <w:rFonts w:asciiTheme="minorHAnsi" w:hAnsiTheme="minorHAnsi" w:cstheme="minorHAnsi"/>
          <w:color w:val="000000"/>
          <w:sz w:val="22"/>
          <w:szCs w:val="22"/>
        </w:rPr>
        <w:t>the</w:t>
      </w:r>
      <w:r w:rsidRPr="009E2F58">
        <w:rPr>
          <w:rFonts w:asciiTheme="minorHAnsi" w:hAnsiTheme="minorHAnsi" w:cstheme="minorHAnsi"/>
          <w:color w:val="000000"/>
          <w:sz w:val="22"/>
          <w:szCs w:val="22"/>
        </w:rPr>
        <w:t xml:space="preserve"> past month, during May, we have been able to move in with allot of </w:t>
      </w:r>
      <w:proofErr w:type="gramStart"/>
      <w:r w:rsidRPr="009E2F58">
        <w:rPr>
          <w:rFonts w:asciiTheme="minorHAnsi" w:hAnsiTheme="minorHAnsi" w:cstheme="minorHAnsi"/>
          <w:color w:val="000000"/>
          <w:sz w:val="22"/>
          <w:szCs w:val="22"/>
        </w:rPr>
        <w:t>food./</w:t>
      </w:r>
      <w:proofErr w:type="gramEnd"/>
      <w:r w:rsidRPr="009E2F58">
        <w:rPr>
          <w:rFonts w:asciiTheme="minorHAnsi" w:hAnsiTheme="minorHAnsi" w:cstheme="minorHAnsi"/>
          <w:color w:val="000000"/>
          <w:sz w:val="22"/>
          <w:szCs w:val="22"/>
        </w:rPr>
        <w:t>/Now our concerns are   really in the south where the progress that we had made is being reversed. But beyond that, of course,</w:t>
      </w:r>
      <w:r w:rsidR="009E2F58" w:rsidRPr="009E2F58">
        <w:rPr>
          <w:rFonts w:asciiTheme="minorHAnsi" w:hAnsiTheme="minorHAnsi" w:cstheme="minorHAnsi"/>
          <w:color w:val="000000"/>
          <w:sz w:val="22"/>
          <w:szCs w:val="22"/>
        </w:rPr>
        <w:t xml:space="preserve"> </w:t>
      </w:r>
      <w:r w:rsidRPr="009E2F58">
        <w:rPr>
          <w:rFonts w:asciiTheme="minorHAnsi" w:hAnsiTheme="minorHAnsi" w:cstheme="minorHAnsi"/>
          <w:color w:val="000000"/>
          <w:sz w:val="22"/>
          <w:szCs w:val="22"/>
        </w:rPr>
        <w:t>people need more than food to survive and the people that I have been speaking with here in Gaza City tell me</w:t>
      </w:r>
      <w:r w:rsidR="009E2F58" w:rsidRPr="009E2F58">
        <w:rPr>
          <w:rFonts w:asciiTheme="minorHAnsi" w:hAnsiTheme="minorHAnsi" w:cstheme="minorHAnsi"/>
          <w:color w:val="000000"/>
          <w:sz w:val="22"/>
          <w:szCs w:val="22"/>
        </w:rPr>
        <w:t xml:space="preserve"> that they need sanitation, they need basic health care and frankly they need some level of dignity. Everyone I speak to want a ceasefire. They want this war to end.”</w:t>
      </w:r>
    </w:p>
    <w:p w14:paraId="70F37837" w14:textId="6B1CEED6" w:rsidR="009E2F58" w:rsidRDefault="009E2F58" w:rsidP="00926AA7">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Gaza City</w:t>
      </w:r>
    </w:p>
    <w:p w14:paraId="2D811A57" w14:textId="080FCFBF" w:rsidR="009E2F58" w:rsidRDefault="009E2F58" w:rsidP="00926AA7">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Shot: 13June 24</w:t>
      </w:r>
    </w:p>
    <w:p w14:paraId="5C357CEF" w14:textId="77777777" w:rsidR="00926AA7" w:rsidRDefault="00926AA7" w:rsidP="00CB0702">
      <w:pPr>
        <w:pStyle w:val="wordsection1"/>
        <w:rPr>
          <w:rFonts w:asciiTheme="minorHAnsi" w:hAnsiTheme="minorHAnsi" w:cstheme="minorHAnsi"/>
          <w:b/>
          <w:bCs/>
          <w:color w:val="000000"/>
          <w:sz w:val="22"/>
          <w:szCs w:val="22"/>
        </w:rPr>
      </w:pPr>
    </w:p>
    <w:p w14:paraId="3FEB8ACC" w14:textId="6B206DB8" w:rsidR="00085A58" w:rsidRPr="009E2F58" w:rsidRDefault="009E2F58" w:rsidP="00C03EFA">
      <w:pPr>
        <w:pStyle w:val="wordsection1"/>
        <w:rPr>
          <w:rFonts w:asciiTheme="minorHAnsi" w:hAnsiTheme="minorHAnsi" w:cstheme="minorHAnsi"/>
          <w:b/>
          <w:bCs/>
          <w:color w:val="000000"/>
          <w:sz w:val="22"/>
          <w:szCs w:val="22"/>
        </w:rPr>
      </w:pPr>
      <w:r w:rsidRPr="009E2F58">
        <w:rPr>
          <w:rFonts w:asciiTheme="minorHAnsi" w:hAnsiTheme="minorHAnsi" w:cstheme="minorHAnsi"/>
          <w:b/>
          <w:bCs/>
          <w:color w:val="000000"/>
          <w:sz w:val="22"/>
          <w:szCs w:val="22"/>
        </w:rPr>
        <w:t>2:42-3:06</w:t>
      </w:r>
    </w:p>
    <w:p w14:paraId="1DDB779B" w14:textId="33788417" w:rsidR="003525CB" w:rsidRDefault="000B0FDD" w:rsidP="00C03EFA">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Bread Bakery </w:t>
      </w:r>
    </w:p>
    <w:p w14:paraId="6E2A6949" w14:textId="77777777" w:rsidR="000B0FDD" w:rsidRPr="000B0FDD" w:rsidRDefault="000B0FDD" w:rsidP="000B0FDD">
      <w:pPr>
        <w:pStyle w:val="wordsection1"/>
        <w:rPr>
          <w:rFonts w:asciiTheme="minorHAnsi" w:hAnsiTheme="minorHAnsi" w:cstheme="minorHAnsi"/>
          <w:color w:val="000000"/>
          <w:sz w:val="22"/>
          <w:szCs w:val="22"/>
          <w:lang w:val="en-IT" w:eastAsia="en-US"/>
        </w:rPr>
      </w:pPr>
      <w:r w:rsidRPr="000B0FDD">
        <w:rPr>
          <w:rFonts w:asciiTheme="minorHAnsi" w:hAnsiTheme="minorHAnsi" w:cstheme="minorHAnsi"/>
          <w:color w:val="000000"/>
          <w:sz w:val="22"/>
          <w:szCs w:val="22"/>
          <w:lang w:val="en-IT" w:eastAsia="en-US"/>
        </w:rPr>
        <w:lastRenderedPageBreak/>
        <w:t>All bakeries in Rafah have shut down. Only 9 out of the 17 bakeries that WFP supports are operating: 6 in Deir El Balah, 3 in Gaza City and north Gaza. WFP continues helping bakeries by providing wheat flour and other resources. Bakery operations risk closing if fuel and resources are not provided regularly.  </w:t>
      </w:r>
    </w:p>
    <w:p w14:paraId="3D9A258F" w14:textId="16180AA2" w:rsidR="003525CB" w:rsidRPr="00C03EFA" w:rsidRDefault="00657352" w:rsidP="003525CB">
      <w:pPr>
        <w:pStyle w:val="wordsection1"/>
        <w:rPr>
          <w:rFonts w:asciiTheme="minorHAnsi" w:hAnsiTheme="minorHAnsi" w:cstheme="minorHAnsi"/>
          <w:b/>
          <w:bCs/>
          <w:color w:val="000000"/>
          <w:sz w:val="22"/>
          <w:szCs w:val="22"/>
        </w:rPr>
      </w:pPr>
      <w:proofErr w:type="spellStart"/>
      <w:r>
        <w:rPr>
          <w:rFonts w:asciiTheme="minorHAnsi" w:hAnsiTheme="minorHAnsi" w:cstheme="minorHAnsi"/>
          <w:b/>
          <w:bCs/>
          <w:color w:val="000000"/>
          <w:sz w:val="22"/>
          <w:szCs w:val="22"/>
        </w:rPr>
        <w:t>Jab</w:t>
      </w:r>
      <w:r w:rsidR="008B49FA">
        <w:rPr>
          <w:rFonts w:asciiTheme="minorHAnsi" w:hAnsiTheme="minorHAnsi" w:cstheme="minorHAnsi"/>
          <w:b/>
          <w:bCs/>
          <w:color w:val="000000"/>
          <w:sz w:val="22"/>
          <w:szCs w:val="22"/>
        </w:rPr>
        <w:t>a</w:t>
      </w:r>
      <w:r>
        <w:rPr>
          <w:rFonts w:asciiTheme="minorHAnsi" w:hAnsiTheme="minorHAnsi" w:cstheme="minorHAnsi"/>
          <w:b/>
          <w:bCs/>
          <w:color w:val="000000"/>
          <w:sz w:val="22"/>
          <w:szCs w:val="22"/>
        </w:rPr>
        <w:t>lia</w:t>
      </w:r>
      <w:proofErr w:type="spellEnd"/>
    </w:p>
    <w:p w14:paraId="5D9FBF88" w14:textId="77777777" w:rsidR="003525CB" w:rsidRDefault="003525CB" w:rsidP="003525CB">
      <w:pPr>
        <w:pStyle w:val="wordsection1"/>
        <w:rPr>
          <w:rFonts w:asciiTheme="minorHAnsi" w:hAnsiTheme="minorHAnsi" w:cstheme="minorHAnsi"/>
          <w:b/>
          <w:bCs/>
          <w:color w:val="000000"/>
          <w:sz w:val="22"/>
          <w:szCs w:val="22"/>
        </w:rPr>
      </w:pPr>
      <w:r w:rsidRPr="00C03EFA">
        <w:rPr>
          <w:rFonts w:asciiTheme="minorHAnsi" w:hAnsiTheme="minorHAnsi" w:cstheme="minorHAnsi"/>
          <w:b/>
          <w:bCs/>
          <w:color w:val="000000"/>
          <w:sz w:val="22"/>
          <w:szCs w:val="22"/>
        </w:rPr>
        <w:t>Shot: 31May24</w:t>
      </w:r>
    </w:p>
    <w:p w14:paraId="5E44BD43" w14:textId="29CF0374" w:rsidR="009E2F58" w:rsidRDefault="009E2F58" w:rsidP="003525CB">
      <w:pPr>
        <w:pStyle w:val="wordsection1"/>
        <w:rPr>
          <w:rFonts w:asciiTheme="minorHAnsi" w:hAnsiTheme="minorHAnsi" w:cstheme="minorHAnsi"/>
          <w:b/>
          <w:bCs/>
          <w:color w:val="000000"/>
          <w:sz w:val="22"/>
          <w:szCs w:val="22"/>
        </w:rPr>
      </w:pPr>
      <w:r>
        <w:rPr>
          <w:rFonts w:asciiTheme="minorHAnsi" w:hAnsiTheme="minorHAnsi" w:cstheme="minorHAnsi"/>
          <w:b/>
          <w:bCs/>
          <w:color w:val="000000"/>
          <w:sz w:val="22"/>
          <w:szCs w:val="22"/>
        </w:rPr>
        <w:t>ENDS</w:t>
      </w:r>
    </w:p>
    <w:p w14:paraId="57799B50" w14:textId="77777777" w:rsidR="009E2F58" w:rsidRDefault="009E2F58" w:rsidP="003525CB">
      <w:pPr>
        <w:pStyle w:val="wordsection1"/>
        <w:rPr>
          <w:rFonts w:asciiTheme="minorHAnsi" w:hAnsiTheme="minorHAnsi" w:cstheme="minorHAnsi"/>
          <w:b/>
          <w:bCs/>
          <w:color w:val="000000"/>
          <w:sz w:val="22"/>
          <w:szCs w:val="22"/>
        </w:rPr>
      </w:pPr>
    </w:p>
    <w:p w14:paraId="7A3139CA" w14:textId="77777777" w:rsidR="002C7BEC" w:rsidRDefault="002C7BEC" w:rsidP="003525CB">
      <w:pPr>
        <w:pStyle w:val="wordsection1"/>
        <w:rPr>
          <w:rFonts w:asciiTheme="minorHAnsi" w:hAnsiTheme="minorHAnsi" w:cstheme="minorHAnsi"/>
          <w:b/>
          <w:bCs/>
          <w:color w:val="000000"/>
          <w:sz w:val="22"/>
          <w:szCs w:val="22"/>
        </w:rPr>
      </w:pPr>
    </w:p>
    <w:p w14:paraId="2A85857E" w14:textId="6F8726CB" w:rsidR="009E2F58" w:rsidRDefault="009E2F58" w:rsidP="002C7BEC">
      <w:pPr>
        <w:jc w:val="both"/>
        <w:rPr>
          <w:rFonts w:ascii="Open Sans" w:hAnsi="Open Sans" w:cs="Open Sans"/>
          <w:b/>
          <w:bCs/>
          <w:color w:val="212121"/>
          <w:sz w:val="20"/>
          <w:szCs w:val="20"/>
          <w:u w:val="single"/>
        </w:rPr>
      </w:pPr>
      <w:r w:rsidRPr="009E2F58">
        <w:rPr>
          <w:rFonts w:ascii="Open Sans" w:hAnsi="Open Sans" w:cs="Open Sans"/>
          <w:b/>
          <w:bCs/>
          <w:color w:val="212121"/>
          <w:sz w:val="20"/>
          <w:szCs w:val="20"/>
          <w:u w:val="single"/>
        </w:rPr>
        <w:t>INFO:</w:t>
      </w:r>
    </w:p>
    <w:p w14:paraId="6E3EF986" w14:textId="77777777" w:rsidR="009E2F58" w:rsidRPr="009E2F58" w:rsidRDefault="009E2F58" w:rsidP="002C7BEC">
      <w:pPr>
        <w:jc w:val="both"/>
        <w:rPr>
          <w:rFonts w:ascii="Open Sans" w:hAnsi="Open Sans" w:cs="Open Sans"/>
          <w:b/>
          <w:bCs/>
          <w:color w:val="212121"/>
          <w:sz w:val="20"/>
          <w:szCs w:val="20"/>
          <w:u w:val="single"/>
        </w:rPr>
      </w:pPr>
    </w:p>
    <w:p w14:paraId="2CB64F12" w14:textId="757D890C" w:rsidR="002C7BEC" w:rsidRDefault="002C7BEC" w:rsidP="002C7BEC">
      <w:pPr>
        <w:jc w:val="both"/>
        <w:rPr>
          <w:rFonts w:ascii="Calibri" w:hAnsi="Calibri" w:cs="Calibri"/>
          <w:color w:val="212121"/>
          <w:sz w:val="22"/>
          <w:szCs w:val="22"/>
        </w:rPr>
      </w:pPr>
      <w:r>
        <w:rPr>
          <w:rFonts w:ascii="Open Sans" w:hAnsi="Open Sans" w:cs="Open Sans"/>
          <w:b/>
          <w:bCs/>
          <w:color w:val="212121"/>
          <w:sz w:val="20"/>
          <w:szCs w:val="20"/>
        </w:rPr>
        <w:t xml:space="preserve">WFP operations are being severely impacted by the escalation of fighting in the south and centre of Gaza, the limited flow of humanitarian assistance and the breakdown of law and order in the south. </w:t>
      </w:r>
      <w:r w:rsidR="006F1393">
        <w:rPr>
          <w:rFonts w:ascii="Open Sans" w:hAnsi="Open Sans" w:cs="Open Sans"/>
          <w:b/>
          <w:bCs/>
          <w:color w:val="212121"/>
          <w:sz w:val="20"/>
          <w:szCs w:val="20"/>
        </w:rPr>
        <w:t>H</w:t>
      </w:r>
      <w:r>
        <w:rPr>
          <w:rFonts w:ascii="Open Sans" w:hAnsi="Open Sans" w:cs="Open Sans"/>
          <w:b/>
          <w:bCs/>
          <w:color w:val="212121"/>
          <w:sz w:val="20"/>
          <w:szCs w:val="20"/>
        </w:rPr>
        <w:t xml:space="preserve">umanitarian space </w:t>
      </w:r>
      <w:r w:rsidR="006F1393">
        <w:rPr>
          <w:rFonts w:ascii="Open Sans" w:hAnsi="Open Sans" w:cs="Open Sans"/>
          <w:b/>
          <w:bCs/>
          <w:color w:val="212121"/>
          <w:sz w:val="20"/>
          <w:szCs w:val="20"/>
        </w:rPr>
        <w:t xml:space="preserve">needs </w:t>
      </w:r>
      <w:r>
        <w:rPr>
          <w:rFonts w:ascii="Open Sans" w:hAnsi="Open Sans" w:cs="Open Sans"/>
          <w:b/>
          <w:bCs/>
          <w:color w:val="212121"/>
          <w:sz w:val="20"/>
          <w:szCs w:val="20"/>
        </w:rPr>
        <w:t xml:space="preserve">to be protected </w:t>
      </w:r>
      <w:r w:rsidR="006F1393">
        <w:rPr>
          <w:rFonts w:ascii="Open Sans" w:hAnsi="Open Sans" w:cs="Open Sans"/>
          <w:b/>
          <w:bCs/>
          <w:color w:val="212121"/>
          <w:sz w:val="20"/>
          <w:szCs w:val="20"/>
        </w:rPr>
        <w:t>to</w:t>
      </w:r>
      <w:r>
        <w:rPr>
          <w:rFonts w:ascii="Open Sans" w:hAnsi="Open Sans" w:cs="Open Sans"/>
          <w:b/>
          <w:bCs/>
          <w:color w:val="212121"/>
          <w:sz w:val="20"/>
          <w:szCs w:val="20"/>
        </w:rPr>
        <w:t xml:space="preserve"> ensure safe, unhindered access to people in need. </w:t>
      </w:r>
    </w:p>
    <w:p w14:paraId="69042513" w14:textId="77777777" w:rsidR="002C7BEC" w:rsidRDefault="002C7BEC" w:rsidP="002C7BEC">
      <w:pPr>
        <w:numPr>
          <w:ilvl w:val="0"/>
          <w:numId w:val="35"/>
        </w:numPr>
        <w:spacing w:line="253" w:lineRule="atLeast"/>
        <w:jc w:val="both"/>
        <w:rPr>
          <w:rFonts w:ascii="Calibri" w:hAnsi="Calibri" w:cs="Calibri"/>
          <w:color w:val="212121"/>
          <w:sz w:val="22"/>
          <w:szCs w:val="22"/>
        </w:rPr>
      </w:pPr>
      <w:r>
        <w:rPr>
          <w:rFonts w:ascii="Open Sans" w:hAnsi="Open Sans" w:cs="Open Sans"/>
          <w:color w:val="212121"/>
          <w:sz w:val="20"/>
          <w:szCs w:val="20"/>
        </w:rPr>
        <w:t>In the last week, WFP warehouses have been caught in the crossfire twice.</w:t>
      </w:r>
    </w:p>
    <w:p w14:paraId="5F0F4B4D" w14:textId="77777777" w:rsidR="002C7BEC" w:rsidRDefault="002C7BEC" w:rsidP="002C7BEC">
      <w:pPr>
        <w:numPr>
          <w:ilvl w:val="0"/>
          <w:numId w:val="35"/>
        </w:numPr>
        <w:spacing w:line="253" w:lineRule="atLeast"/>
        <w:jc w:val="both"/>
        <w:rPr>
          <w:rFonts w:ascii="Calibri" w:hAnsi="Calibri" w:cs="Calibri"/>
          <w:color w:val="212121"/>
          <w:sz w:val="22"/>
          <w:szCs w:val="22"/>
        </w:rPr>
      </w:pPr>
      <w:r>
        <w:rPr>
          <w:rFonts w:ascii="Open Sans" w:hAnsi="Open Sans" w:cs="Open Sans"/>
          <w:color w:val="212121"/>
          <w:sz w:val="20"/>
          <w:szCs w:val="20"/>
          <w:lang w:val="en-GB"/>
        </w:rPr>
        <w:t xml:space="preserve">WFP and other aid agencies have been struggling to access humanitarian aid from Karam Abu Salem/ </w:t>
      </w:r>
      <w:proofErr w:type="spellStart"/>
      <w:r>
        <w:rPr>
          <w:rFonts w:ascii="Open Sans" w:hAnsi="Open Sans" w:cs="Open Sans"/>
          <w:color w:val="212121"/>
          <w:sz w:val="20"/>
          <w:szCs w:val="20"/>
          <w:lang w:val="en-GB"/>
        </w:rPr>
        <w:t>Kerem</w:t>
      </w:r>
      <w:proofErr w:type="spellEnd"/>
      <w:r>
        <w:rPr>
          <w:rFonts w:ascii="Open Sans" w:hAnsi="Open Sans" w:cs="Open Sans"/>
          <w:color w:val="212121"/>
          <w:sz w:val="20"/>
          <w:szCs w:val="20"/>
          <w:lang w:val="en-GB"/>
        </w:rPr>
        <w:t xml:space="preserve"> Shalom due to active conflict, damaged roads, unexploded ordnance, fuel shortages, delays at checkpoints and Israeli restrictions. </w:t>
      </w:r>
      <w:r>
        <w:rPr>
          <w:rFonts w:ascii="Open Sans" w:hAnsi="Open Sans" w:cs="Open Sans"/>
          <w:color w:val="212121"/>
          <w:sz w:val="20"/>
          <w:szCs w:val="20"/>
        </w:rPr>
        <w:t> </w:t>
      </w:r>
    </w:p>
    <w:p w14:paraId="62BDEE78" w14:textId="77777777" w:rsidR="006F1393" w:rsidRDefault="006F1393" w:rsidP="006F1393">
      <w:pPr>
        <w:numPr>
          <w:ilvl w:val="0"/>
          <w:numId w:val="36"/>
        </w:numPr>
        <w:spacing w:after="200" w:line="253" w:lineRule="atLeast"/>
        <w:textAlignment w:val="baseline"/>
        <w:rPr>
          <w:rFonts w:ascii="Calibri" w:hAnsi="Calibri" w:cs="Calibri"/>
          <w:color w:val="212121"/>
          <w:sz w:val="22"/>
          <w:szCs w:val="22"/>
        </w:rPr>
      </w:pPr>
      <w:r>
        <w:rPr>
          <w:rFonts w:ascii="Open Sans" w:hAnsi="Open Sans" w:cs="Open Sans"/>
          <w:color w:val="212121"/>
          <w:sz w:val="20"/>
          <w:szCs w:val="20"/>
        </w:rPr>
        <w:t>WFP’s</w:t>
      </w:r>
      <w:r w:rsidR="002C7BEC">
        <w:rPr>
          <w:rFonts w:ascii="Open Sans" w:hAnsi="Open Sans" w:cs="Open Sans"/>
          <w:color w:val="212121"/>
          <w:sz w:val="20"/>
          <w:szCs w:val="20"/>
        </w:rPr>
        <w:t xml:space="preserve"> main warehouse in Rafah, currently in a warzone, has been emptied. Most partners and other humanitarian agencies have been displaced.</w:t>
      </w:r>
      <w:r w:rsidR="002C7BEC">
        <w:rPr>
          <w:rStyle w:val="apple-converted-space"/>
          <w:rFonts w:ascii="Open Sans" w:hAnsi="Open Sans" w:cs="Open Sans"/>
          <w:color w:val="212121"/>
          <w:sz w:val="20"/>
          <w:szCs w:val="20"/>
        </w:rPr>
        <w:t> </w:t>
      </w:r>
    </w:p>
    <w:p w14:paraId="78174952" w14:textId="2AFDB964" w:rsidR="002C7BEC" w:rsidRPr="006F1393" w:rsidRDefault="002C7BEC" w:rsidP="006F1393">
      <w:pPr>
        <w:numPr>
          <w:ilvl w:val="0"/>
          <w:numId w:val="36"/>
        </w:numPr>
        <w:spacing w:after="200" w:line="253" w:lineRule="atLeast"/>
        <w:textAlignment w:val="baseline"/>
        <w:rPr>
          <w:rFonts w:ascii="Calibri" w:hAnsi="Calibri" w:cs="Calibri"/>
          <w:color w:val="212121"/>
          <w:sz w:val="22"/>
          <w:szCs w:val="22"/>
        </w:rPr>
      </w:pPr>
      <w:r w:rsidRPr="006F1393">
        <w:rPr>
          <w:rFonts w:ascii="Open Sans" w:hAnsi="Open Sans" w:cs="Open Sans"/>
          <w:color w:val="212121"/>
          <w:sz w:val="20"/>
          <w:szCs w:val="20"/>
        </w:rPr>
        <w:t>Since May 20, aid coming through Karam Abu Salem/ Kerem Shalom crossing has increased slightly, but it needs to expand significantly</w:t>
      </w:r>
      <w:r w:rsidRPr="006F1393">
        <w:rPr>
          <w:rFonts w:ascii="Open Sans" w:hAnsi="Open Sans" w:cs="Open Sans"/>
          <w:b/>
          <w:bCs/>
          <w:color w:val="212121"/>
          <w:sz w:val="20"/>
          <w:szCs w:val="20"/>
        </w:rPr>
        <w:t>.</w:t>
      </w:r>
      <w:r w:rsidRPr="006F1393">
        <w:rPr>
          <w:rStyle w:val="apple-converted-space"/>
          <w:rFonts w:ascii="Open Sans" w:hAnsi="Open Sans" w:cs="Open Sans"/>
          <w:b/>
          <w:bCs/>
          <w:color w:val="212121"/>
          <w:sz w:val="20"/>
          <w:szCs w:val="20"/>
        </w:rPr>
        <w:t> </w:t>
      </w:r>
    </w:p>
    <w:p w14:paraId="3064C95F" w14:textId="77777777" w:rsidR="002C7BEC" w:rsidRDefault="002C7BEC" w:rsidP="002C7BEC">
      <w:pPr>
        <w:numPr>
          <w:ilvl w:val="0"/>
          <w:numId w:val="37"/>
        </w:numPr>
        <w:spacing w:after="200" w:line="253" w:lineRule="atLeast"/>
        <w:textAlignment w:val="baseline"/>
        <w:rPr>
          <w:rFonts w:ascii="Calibri" w:hAnsi="Calibri" w:cs="Calibri"/>
          <w:color w:val="212121"/>
          <w:sz w:val="22"/>
          <w:szCs w:val="22"/>
        </w:rPr>
      </w:pPr>
      <w:r>
        <w:rPr>
          <w:rFonts w:ascii="Open Sans" w:hAnsi="Open Sans" w:cs="Open Sans"/>
          <w:color w:val="212121"/>
          <w:sz w:val="20"/>
          <w:szCs w:val="20"/>
        </w:rPr>
        <w:t>Fuel</w:t>
      </w:r>
      <w:r>
        <w:rPr>
          <w:rStyle w:val="apple-converted-space"/>
          <w:rFonts w:ascii="Open Sans" w:hAnsi="Open Sans" w:cs="Open Sans"/>
          <w:color w:val="212121"/>
          <w:sz w:val="20"/>
          <w:szCs w:val="20"/>
        </w:rPr>
        <w:t> </w:t>
      </w:r>
      <w:r>
        <w:rPr>
          <w:rFonts w:ascii="Open Sans" w:hAnsi="Open Sans" w:cs="Open Sans"/>
          <w:color w:val="212121"/>
          <w:sz w:val="20"/>
          <w:szCs w:val="20"/>
        </w:rPr>
        <w:t>remains a major concern. Consistent fuel supply needed for trucks, hospitals, sewage pumping systems, desalination systems.</w:t>
      </w:r>
      <w:r>
        <w:rPr>
          <w:rFonts w:ascii="Arial" w:hAnsi="Arial" w:cs="Arial"/>
          <w:color w:val="212121"/>
          <w:sz w:val="20"/>
          <w:szCs w:val="20"/>
        </w:rPr>
        <w:t>  </w:t>
      </w:r>
      <w:r>
        <w:rPr>
          <w:rFonts w:ascii="Open Sans" w:hAnsi="Open Sans" w:cs="Open Sans"/>
          <w:color w:val="212121"/>
          <w:sz w:val="20"/>
          <w:szCs w:val="20"/>
        </w:rPr>
        <w:t>  </w:t>
      </w:r>
    </w:p>
    <w:p w14:paraId="6F8A6563" w14:textId="77777777" w:rsidR="002C7BEC" w:rsidRDefault="002C7BEC" w:rsidP="002C7BEC">
      <w:pPr>
        <w:jc w:val="both"/>
        <w:textAlignment w:val="baseline"/>
        <w:rPr>
          <w:rFonts w:ascii="Calibri" w:hAnsi="Calibri" w:cs="Calibri"/>
          <w:color w:val="212121"/>
          <w:sz w:val="22"/>
          <w:szCs w:val="22"/>
        </w:rPr>
      </w:pPr>
      <w:r>
        <w:rPr>
          <w:rFonts w:ascii="Open Sans" w:hAnsi="Open Sans" w:cs="Open Sans"/>
          <w:color w:val="212121"/>
          <w:sz w:val="20"/>
          <w:szCs w:val="20"/>
        </w:rPr>
        <w:t> </w:t>
      </w:r>
      <w:r>
        <w:rPr>
          <w:rFonts w:ascii="Open Sans" w:hAnsi="Open Sans" w:cs="Open Sans"/>
          <w:b/>
          <w:bCs/>
          <w:color w:val="212121"/>
          <w:sz w:val="20"/>
          <w:szCs w:val="20"/>
          <w:lang w:val="en-GB"/>
        </w:rPr>
        <w:t> </w:t>
      </w:r>
    </w:p>
    <w:p w14:paraId="2B60842C" w14:textId="0B7C8831" w:rsidR="002C7BEC" w:rsidRDefault="006F1393" w:rsidP="002C7BEC">
      <w:pPr>
        <w:textAlignment w:val="baseline"/>
        <w:rPr>
          <w:rFonts w:ascii="Calibri" w:hAnsi="Calibri" w:cs="Calibri"/>
          <w:color w:val="212121"/>
          <w:sz w:val="22"/>
          <w:szCs w:val="22"/>
        </w:rPr>
      </w:pPr>
      <w:r>
        <w:rPr>
          <w:rFonts w:ascii="Open Sans" w:hAnsi="Open Sans" w:cs="Open Sans"/>
          <w:b/>
          <w:bCs/>
          <w:color w:val="212121"/>
          <w:sz w:val="20"/>
          <w:szCs w:val="20"/>
        </w:rPr>
        <w:t>Southern</w:t>
      </w:r>
      <w:r w:rsidR="002C7BEC">
        <w:rPr>
          <w:rFonts w:ascii="Open Sans" w:hAnsi="Open Sans" w:cs="Open Sans"/>
          <w:b/>
          <w:bCs/>
          <w:color w:val="212121"/>
          <w:sz w:val="20"/>
          <w:szCs w:val="20"/>
        </w:rPr>
        <w:t xml:space="preserve"> Gaza could see the same extreme hunger that </w:t>
      </w:r>
      <w:r>
        <w:rPr>
          <w:rFonts w:ascii="Open Sans" w:hAnsi="Open Sans" w:cs="Open Sans"/>
          <w:b/>
          <w:bCs/>
          <w:color w:val="212121"/>
          <w:sz w:val="20"/>
          <w:szCs w:val="20"/>
        </w:rPr>
        <w:t>was seen</w:t>
      </w:r>
      <w:r w:rsidR="002C7BEC">
        <w:rPr>
          <w:rFonts w:ascii="Open Sans" w:hAnsi="Open Sans" w:cs="Open Sans"/>
          <w:b/>
          <w:bCs/>
          <w:color w:val="212121"/>
          <w:sz w:val="20"/>
          <w:szCs w:val="20"/>
        </w:rPr>
        <w:t xml:space="preserve"> before in the north. The</w:t>
      </w:r>
      <w:r>
        <w:rPr>
          <w:rFonts w:ascii="Open Sans" w:hAnsi="Open Sans" w:cs="Open Sans"/>
          <w:b/>
          <w:bCs/>
          <w:color w:val="212121"/>
          <w:sz w:val="20"/>
          <w:szCs w:val="20"/>
        </w:rPr>
        <w:t xml:space="preserve"> military</w:t>
      </w:r>
      <w:r w:rsidR="002C7BEC">
        <w:rPr>
          <w:rFonts w:ascii="Open Sans" w:hAnsi="Open Sans" w:cs="Open Sans"/>
          <w:b/>
          <w:bCs/>
          <w:color w:val="212121"/>
          <w:sz w:val="20"/>
          <w:szCs w:val="20"/>
        </w:rPr>
        <w:t xml:space="preserve"> incursion into Rafah is having a devastating impact. </w:t>
      </w:r>
    </w:p>
    <w:p w14:paraId="30BB538B" w14:textId="1308C50E" w:rsidR="002C7BEC" w:rsidRDefault="002C7BEC" w:rsidP="002C7BEC">
      <w:pPr>
        <w:numPr>
          <w:ilvl w:val="0"/>
          <w:numId w:val="40"/>
        </w:numPr>
        <w:spacing w:line="253" w:lineRule="atLeast"/>
        <w:textAlignment w:val="baseline"/>
        <w:rPr>
          <w:rFonts w:ascii="Calibri" w:hAnsi="Calibri" w:cs="Calibri"/>
          <w:color w:val="212121"/>
          <w:sz w:val="22"/>
          <w:szCs w:val="22"/>
        </w:rPr>
      </w:pPr>
      <w:r>
        <w:rPr>
          <w:rFonts w:ascii="Open Sans" w:hAnsi="Open Sans" w:cs="Open Sans"/>
          <w:color w:val="212121"/>
          <w:sz w:val="20"/>
          <w:szCs w:val="20"/>
        </w:rPr>
        <w:t>There has been an exodus of nearly 1 million people from Rafah. People are now forced to live in areas with insufficient clean water, medical supplies, fuel, and limited food assistance. </w:t>
      </w:r>
    </w:p>
    <w:p w14:paraId="1D80C0E2" w14:textId="77777777" w:rsidR="002C7BEC" w:rsidRDefault="002C7BEC" w:rsidP="002C7BEC">
      <w:pPr>
        <w:numPr>
          <w:ilvl w:val="0"/>
          <w:numId w:val="40"/>
        </w:numPr>
        <w:spacing w:line="253" w:lineRule="atLeast"/>
        <w:textAlignment w:val="baseline"/>
        <w:rPr>
          <w:rFonts w:ascii="Calibri" w:hAnsi="Calibri" w:cs="Calibri"/>
          <w:color w:val="212121"/>
          <w:sz w:val="22"/>
          <w:szCs w:val="22"/>
        </w:rPr>
      </w:pPr>
      <w:r>
        <w:rPr>
          <w:rFonts w:ascii="Open Sans" w:hAnsi="Open Sans" w:cs="Open Sans"/>
          <w:color w:val="212121"/>
          <w:sz w:val="20"/>
          <w:szCs w:val="20"/>
        </w:rPr>
        <w:t>More aid needs to enter via south -- people need diet</w:t>
      </w:r>
      <w:r>
        <w:rPr>
          <w:rFonts w:ascii="Open Sans" w:hAnsi="Open Sans" w:cs="Open Sans"/>
          <w:color w:val="000000"/>
          <w:sz w:val="20"/>
          <w:szCs w:val="20"/>
        </w:rPr>
        <w:t>ary</w:t>
      </w:r>
      <w:r>
        <w:rPr>
          <w:rStyle w:val="apple-converted-space"/>
          <w:rFonts w:ascii="Open Sans" w:hAnsi="Open Sans" w:cs="Open Sans"/>
          <w:color w:val="212121"/>
          <w:sz w:val="20"/>
          <w:szCs w:val="20"/>
        </w:rPr>
        <w:t> </w:t>
      </w:r>
      <w:r>
        <w:rPr>
          <w:rFonts w:ascii="Open Sans" w:hAnsi="Open Sans" w:cs="Open Sans"/>
          <w:color w:val="212121"/>
          <w:sz w:val="20"/>
          <w:szCs w:val="20"/>
        </w:rPr>
        <w:t>diversity, access to healthcare, and water. A multi-sectoral and strategically balanced response required.</w:t>
      </w:r>
      <w:r>
        <w:rPr>
          <w:rFonts w:ascii="Arial" w:hAnsi="Arial" w:cs="Arial"/>
          <w:color w:val="000000"/>
          <w:sz w:val="20"/>
          <w:szCs w:val="20"/>
        </w:rPr>
        <w:t> </w:t>
      </w:r>
      <w:r>
        <w:rPr>
          <w:rFonts w:ascii="Open Sans" w:hAnsi="Open Sans" w:cs="Open Sans"/>
          <w:color w:val="000000"/>
          <w:sz w:val="20"/>
          <w:szCs w:val="20"/>
        </w:rPr>
        <w:t> </w:t>
      </w:r>
    </w:p>
    <w:p w14:paraId="6F745938" w14:textId="77777777" w:rsidR="002C7BEC" w:rsidRDefault="002C7BEC" w:rsidP="002C7BEC">
      <w:pPr>
        <w:numPr>
          <w:ilvl w:val="0"/>
          <w:numId w:val="40"/>
        </w:numPr>
        <w:spacing w:line="253" w:lineRule="atLeast"/>
        <w:textAlignment w:val="baseline"/>
        <w:rPr>
          <w:rFonts w:ascii="Calibri" w:hAnsi="Calibri" w:cs="Calibri"/>
          <w:color w:val="212121"/>
          <w:sz w:val="22"/>
          <w:szCs w:val="22"/>
        </w:rPr>
      </w:pPr>
      <w:r>
        <w:rPr>
          <w:rFonts w:ascii="Open Sans" w:hAnsi="Open Sans" w:cs="Open Sans"/>
          <w:color w:val="212121"/>
          <w:sz w:val="20"/>
          <w:szCs w:val="20"/>
        </w:rPr>
        <w:t>Northern Gaza has seen an improvement, but that improvement must be supported with more supplies of commercial fresh food that people can afford.</w:t>
      </w:r>
      <w:r>
        <w:rPr>
          <w:rStyle w:val="apple-converted-space"/>
          <w:rFonts w:ascii="Open Sans" w:hAnsi="Open Sans" w:cs="Open Sans"/>
          <w:color w:val="212121"/>
          <w:sz w:val="20"/>
          <w:szCs w:val="20"/>
        </w:rPr>
        <w:t> </w:t>
      </w:r>
      <w:r>
        <w:rPr>
          <w:rFonts w:ascii="Open Sans" w:hAnsi="Open Sans" w:cs="Open Sans"/>
          <w:color w:val="000000"/>
          <w:sz w:val="20"/>
          <w:szCs w:val="20"/>
          <w:shd w:val="clear" w:color="auto" w:fill="FFFFFF"/>
        </w:rPr>
        <w:t>Despite the</w:t>
      </w:r>
      <w:r>
        <w:rPr>
          <w:rStyle w:val="apple-converted-space"/>
          <w:rFonts w:ascii="Open Sans" w:hAnsi="Open Sans" w:cs="Open Sans"/>
          <w:color w:val="000000"/>
          <w:sz w:val="20"/>
          <w:szCs w:val="20"/>
          <w:shd w:val="clear" w:color="auto" w:fill="FFFFFF"/>
        </w:rPr>
        <w:t> </w:t>
      </w:r>
      <w:r>
        <w:rPr>
          <w:rFonts w:ascii="Open Sans" w:hAnsi="Open Sans" w:cs="Open Sans"/>
          <w:color w:val="212121"/>
          <w:sz w:val="20"/>
          <w:szCs w:val="20"/>
        </w:rPr>
        <w:t>arrival of some commercial, people cannot afford high prices. </w:t>
      </w:r>
    </w:p>
    <w:p w14:paraId="69DD0EEC" w14:textId="43816A23" w:rsidR="002C7BEC" w:rsidRDefault="002C7BEC" w:rsidP="002C7BEC">
      <w:pPr>
        <w:numPr>
          <w:ilvl w:val="0"/>
          <w:numId w:val="40"/>
        </w:numPr>
        <w:spacing w:line="253" w:lineRule="atLeast"/>
        <w:textAlignment w:val="baseline"/>
        <w:rPr>
          <w:rFonts w:ascii="Calibri" w:hAnsi="Calibri" w:cs="Calibri"/>
          <w:color w:val="212121"/>
          <w:sz w:val="22"/>
          <w:szCs w:val="22"/>
        </w:rPr>
      </w:pPr>
      <w:r>
        <w:rPr>
          <w:rFonts w:ascii="Open Sans" w:hAnsi="Open Sans" w:cs="Open Sans"/>
          <w:color w:val="212121"/>
          <w:sz w:val="20"/>
          <w:szCs w:val="20"/>
        </w:rPr>
        <w:lastRenderedPageBreak/>
        <w:t xml:space="preserve">Telecommunications remains key challenge. Palestinian networks in south running out of fuel for their generators. </w:t>
      </w:r>
    </w:p>
    <w:p w14:paraId="574AD37A" w14:textId="77777777" w:rsidR="002C7BEC" w:rsidRDefault="002C7BEC" w:rsidP="002C7BEC">
      <w:pPr>
        <w:ind w:left="1080"/>
        <w:textAlignment w:val="baseline"/>
        <w:rPr>
          <w:rFonts w:ascii="Calibri" w:hAnsi="Calibri" w:cs="Calibri"/>
          <w:color w:val="212121"/>
          <w:sz w:val="22"/>
          <w:szCs w:val="22"/>
        </w:rPr>
      </w:pPr>
      <w:r>
        <w:rPr>
          <w:rFonts w:ascii="Open Sans" w:hAnsi="Open Sans" w:cs="Open Sans"/>
          <w:color w:val="212121"/>
          <w:sz w:val="22"/>
          <w:szCs w:val="22"/>
        </w:rPr>
        <w:t> </w:t>
      </w:r>
    </w:p>
    <w:p w14:paraId="6C9FCF73" w14:textId="56D18C3E" w:rsidR="002C7BEC" w:rsidRDefault="002C7BEC" w:rsidP="002C7BEC">
      <w:pPr>
        <w:jc w:val="both"/>
        <w:textAlignment w:val="baseline"/>
        <w:rPr>
          <w:rFonts w:ascii="Calibri" w:hAnsi="Calibri" w:cs="Calibri"/>
          <w:color w:val="212121"/>
          <w:sz w:val="22"/>
          <w:szCs w:val="22"/>
        </w:rPr>
      </w:pPr>
      <w:r>
        <w:rPr>
          <w:rFonts w:ascii="Open Sans" w:hAnsi="Open Sans" w:cs="Open Sans"/>
          <w:b/>
          <w:bCs/>
          <w:color w:val="000000"/>
          <w:sz w:val="20"/>
          <w:szCs w:val="20"/>
          <w:lang w:val="en-GB"/>
        </w:rPr>
        <w:t>Despite the multiple challenges, in May WFP managed to</w:t>
      </w:r>
      <w:r>
        <w:rPr>
          <w:rStyle w:val="apple-converted-space"/>
          <w:rFonts w:ascii="Open Sans" w:hAnsi="Open Sans" w:cs="Open Sans"/>
          <w:b/>
          <w:bCs/>
          <w:color w:val="000000"/>
          <w:sz w:val="20"/>
          <w:szCs w:val="20"/>
          <w:lang w:val="en-GB"/>
        </w:rPr>
        <w:t> </w:t>
      </w:r>
      <w:proofErr w:type="gramStart"/>
      <w:r>
        <w:rPr>
          <w:rFonts w:ascii="Open Sans" w:hAnsi="Open Sans" w:cs="Open Sans"/>
          <w:b/>
          <w:bCs/>
          <w:color w:val="212121"/>
          <w:sz w:val="20"/>
          <w:szCs w:val="20"/>
          <w:lang w:val="en-GB"/>
        </w:rPr>
        <w:t>provide assistance to</w:t>
      </w:r>
      <w:proofErr w:type="gramEnd"/>
      <w:r>
        <w:rPr>
          <w:rFonts w:ascii="Open Sans" w:hAnsi="Open Sans" w:cs="Open Sans"/>
          <w:b/>
          <w:bCs/>
          <w:color w:val="212121"/>
          <w:sz w:val="20"/>
          <w:szCs w:val="20"/>
          <w:lang w:val="en-GB"/>
        </w:rPr>
        <w:t xml:space="preserve"> more than 1 million people in Gaza, with reduced rations</w:t>
      </w:r>
      <w:r>
        <w:rPr>
          <w:rStyle w:val="apple-converted-space"/>
          <w:rFonts w:ascii="Open Sans" w:hAnsi="Open Sans" w:cs="Open Sans"/>
          <w:b/>
          <w:bCs/>
          <w:color w:val="212121"/>
          <w:sz w:val="20"/>
          <w:szCs w:val="20"/>
          <w:lang w:val="en-GB"/>
        </w:rPr>
        <w:t> </w:t>
      </w:r>
      <w:r>
        <w:rPr>
          <w:rFonts w:ascii="Open Sans" w:hAnsi="Open Sans" w:cs="Open Sans"/>
          <w:b/>
          <w:bCs/>
          <w:color w:val="000000"/>
          <w:sz w:val="20"/>
          <w:szCs w:val="20"/>
          <w:lang w:val="en-GB"/>
        </w:rPr>
        <w:t>due access cons</w:t>
      </w:r>
      <w:r>
        <w:rPr>
          <w:rFonts w:ascii="Open Sans" w:hAnsi="Open Sans" w:cs="Open Sans"/>
          <w:b/>
          <w:bCs/>
          <w:color w:val="212121"/>
          <w:sz w:val="20"/>
          <w:szCs w:val="20"/>
          <w:lang w:val="en-GB"/>
        </w:rPr>
        <w:t>tr</w:t>
      </w:r>
      <w:r>
        <w:rPr>
          <w:rFonts w:ascii="Open Sans" w:hAnsi="Open Sans" w:cs="Open Sans"/>
          <w:b/>
          <w:bCs/>
          <w:color w:val="000000"/>
          <w:sz w:val="20"/>
          <w:szCs w:val="20"/>
          <w:lang w:val="en-GB"/>
        </w:rPr>
        <w:t>aints and dwindling food stocks</w:t>
      </w:r>
      <w:r>
        <w:rPr>
          <w:rFonts w:ascii="Open Sans" w:hAnsi="Open Sans" w:cs="Open Sans"/>
          <w:b/>
          <w:bCs/>
          <w:color w:val="212121"/>
          <w:sz w:val="20"/>
          <w:szCs w:val="20"/>
          <w:lang w:val="en-GB"/>
        </w:rPr>
        <w:t xml:space="preserve">. To roll back six months of near starvation conditions requires a multi-sectoral response that addresses the short, </w:t>
      </w:r>
      <w:proofErr w:type="gramStart"/>
      <w:r>
        <w:rPr>
          <w:rFonts w:ascii="Open Sans" w:hAnsi="Open Sans" w:cs="Open Sans"/>
          <w:b/>
          <w:bCs/>
          <w:color w:val="212121"/>
          <w:sz w:val="20"/>
          <w:szCs w:val="20"/>
          <w:lang w:val="en-GB"/>
        </w:rPr>
        <w:t>medium</w:t>
      </w:r>
      <w:proofErr w:type="gramEnd"/>
      <w:r>
        <w:rPr>
          <w:rFonts w:ascii="Open Sans" w:hAnsi="Open Sans" w:cs="Open Sans"/>
          <w:b/>
          <w:bCs/>
          <w:color w:val="212121"/>
          <w:sz w:val="20"/>
          <w:szCs w:val="20"/>
          <w:lang w:val="en-GB"/>
        </w:rPr>
        <w:t xml:space="preserve"> and long-term needs.</w:t>
      </w:r>
      <w:r>
        <w:rPr>
          <w:rFonts w:ascii="Arial" w:hAnsi="Arial" w:cs="Arial"/>
          <w:b/>
          <w:bCs/>
          <w:color w:val="212121"/>
          <w:sz w:val="20"/>
          <w:szCs w:val="20"/>
          <w:lang w:val="en-GB"/>
        </w:rPr>
        <w:t>  </w:t>
      </w:r>
      <w:r>
        <w:rPr>
          <w:rFonts w:ascii="Arial" w:hAnsi="Arial" w:cs="Arial"/>
          <w:color w:val="212121"/>
          <w:sz w:val="20"/>
          <w:szCs w:val="20"/>
          <w:lang w:val="en-GB"/>
        </w:rPr>
        <w:t>  </w:t>
      </w:r>
      <w:r>
        <w:rPr>
          <w:rFonts w:ascii="Open Sans" w:hAnsi="Open Sans" w:cs="Open Sans"/>
          <w:color w:val="212121"/>
          <w:sz w:val="20"/>
          <w:szCs w:val="20"/>
        </w:rPr>
        <w:t> </w:t>
      </w:r>
      <w:r>
        <w:rPr>
          <w:rFonts w:ascii="Arial" w:hAnsi="Arial" w:cs="Arial"/>
          <w:color w:val="212121"/>
          <w:sz w:val="20"/>
          <w:szCs w:val="20"/>
          <w:lang w:val="en-GB"/>
        </w:rPr>
        <w:t> </w:t>
      </w:r>
    </w:p>
    <w:p w14:paraId="49E670B4" w14:textId="77777777" w:rsidR="002C7BEC" w:rsidRDefault="002C7BEC" w:rsidP="002C7BEC">
      <w:pPr>
        <w:numPr>
          <w:ilvl w:val="0"/>
          <w:numId w:val="42"/>
        </w:numPr>
        <w:spacing w:after="200" w:line="253" w:lineRule="atLeast"/>
        <w:textAlignment w:val="baseline"/>
        <w:rPr>
          <w:rFonts w:ascii="Calibri" w:hAnsi="Calibri" w:cs="Calibri"/>
          <w:color w:val="212121"/>
          <w:sz w:val="22"/>
          <w:szCs w:val="22"/>
        </w:rPr>
      </w:pPr>
      <w:r>
        <w:rPr>
          <w:rFonts w:ascii="Open Sans" w:hAnsi="Open Sans" w:cs="Open Sans"/>
          <w:color w:val="212121"/>
          <w:sz w:val="20"/>
          <w:szCs w:val="20"/>
          <w:lang w:val="en-GB"/>
        </w:rPr>
        <w:t xml:space="preserve">WFP is on the ground, working with partners to </w:t>
      </w:r>
      <w:proofErr w:type="gramStart"/>
      <w:r>
        <w:rPr>
          <w:rFonts w:ascii="Open Sans" w:hAnsi="Open Sans" w:cs="Open Sans"/>
          <w:color w:val="212121"/>
          <w:sz w:val="20"/>
          <w:szCs w:val="20"/>
          <w:lang w:val="en-GB"/>
        </w:rPr>
        <w:t>deliver</w:t>
      </w:r>
      <w:proofErr w:type="gramEnd"/>
      <w:r>
        <w:rPr>
          <w:rFonts w:ascii="Open Sans" w:hAnsi="Open Sans" w:cs="Open Sans"/>
          <w:color w:val="212121"/>
          <w:sz w:val="20"/>
          <w:szCs w:val="20"/>
        </w:rPr>
        <w:t> </w:t>
      </w:r>
    </w:p>
    <w:p w14:paraId="287E81E2" w14:textId="2C21A8BE" w:rsidR="002C7BEC" w:rsidRDefault="002C7BEC" w:rsidP="002C7BEC">
      <w:pPr>
        <w:numPr>
          <w:ilvl w:val="1"/>
          <w:numId w:val="42"/>
        </w:numPr>
        <w:spacing w:after="200" w:line="253" w:lineRule="atLeast"/>
        <w:textAlignment w:val="baseline"/>
        <w:rPr>
          <w:rFonts w:ascii="Calibri" w:hAnsi="Calibri" w:cs="Calibri"/>
          <w:color w:val="212121"/>
          <w:sz w:val="22"/>
          <w:szCs w:val="22"/>
        </w:rPr>
      </w:pPr>
      <w:r>
        <w:rPr>
          <w:rFonts w:ascii="Open Sans" w:hAnsi="Open Sans" w:cs="Open Sans"/>
          <w:color w:val="212121"/>
          <w:sz w:val="20"/>
          <w:szCs w:val="20"/>
          <w:lang w:val="en-GB"/>
        </w:rPr>
        <w:t>In the</w:t>
      </w:r>
      <w:r>
        <w:rPr>
          <w:rStyle w:val="apple-converted-space"/>
          <w:rFonts w:ascii="Open Sans" w:hAnsi="Open Sans" w:cs="Open Sans"/>
          <w:color w:val="212121"/>
          <w:sz w:val="20"/>
          <w:szCs w:val="20"/>
          <w:lang w:val="en-GB"/>
        </w:rPr>
        <w:t> </w:t>
      </w:r>
      <w:r>
        <w:rPr>
          <w:rFonts w:ascii="Open Sans" w:hAnsi="Open Sans" w:cs="Open Sans"/>
          <w:b/>
          <w:bCs/>
          <w:color w:val="212121"/>
          <w:sz w:val="20"/>
          <w:szCs w:val="20"/>
          <w:lang w:val="en-GB"/>
        </w:rPr>
        <w:t>north</w:t>
      </w:r>
      <w:r>
        <w:rPr>
          <w:rFonts w:ascii="Open Sans" w:hAnsi="Open Sans" w:cs="Open Sans"/>
          <w:color w:val="212121"/>
          <w:sz w:val="20"/>
          <w:szCs w:val="20"/>
          <w:lang w:val="en-GB"/>
        </w:rPr>
        <w:t xml:space="preserve">, </w:t>
      </w:r>
      <w:r w:rsidR="006F1393">
        <w:rPr>
          <w:rFonts w:ascii="Open Sans" w:hAnsi="Open Sans" w:cs="Open Sans"/>
          <w:color w:val="212121"/>
          <w:sz w:val="20"/>
          <w:szCs w:val="20"/>
          <w:lang w:val="en-GB"/>
        </w:rPr>
        <w:t>WFP is</w:t>
      </w:r>
      <w:r>
        <w:rPr>
          <w:rFonts w:ascii="Open Sans" w:hAnsi="Open Sans" w:cs="Open Sans"/>
          <w:color w:val="212121"/>
          <w:sz w:val="20"/>
          <w:szCs w:val="20"/>
          <w:lang w:val="en-GB"/>
        </w:rPr>
        <w:t xml:space="preserve"> distributing food parcels, wheat flour, hot meals, and supporting bakeries.</w:t>
      </w:r>
      <w:r>
        <w:rPr>
          <w:rFonts w:ascii="Arial" w:hAnsi="Arial" w:cs="Arial"/>
          <w:color w:val="212121"/>
          <w:sz w:val="20"/>
          <w:szCs w:val="20"/>
          <w:lang w:val="en-GB"/>
        </w:rPr>
        <w:t>    </w:t>
      </w:r>
      <w:r>
        <w:rPr>
          <w:rFonts w:ascii="Open Sans" w:hAnsi="Open Sans" w:cs="Open Sans"/>
          <w:color w:val="212121"/>
          <w:sz w:val="20"/>
          <w:szCs w:val="20"/>
        </w:rPr>
        <w:t> </w:t>
      </w:r>
    </w:p>
    <w:p w14:paraId="18498270" w14:textId="2AD49448" w:rsidR="002C7BEC" w:rsidRDefault="002C7BEC" w:rsidP="002C7BEC">
      <w:pPr>
        <w:numPr>
          <w:ilvl w:val="1"/>
          <w:numId w:val="42"/>
        </w:numPr>
        <w:spacing w:after="200" w:line="253" w:lineRule="atLeast"/>
        <w:textAlignment w:val="baseline"/>
        <w:rPr>
          <w:rFonts w:ascii="Calibri" w:hAnsi="Calibri" w:cs="Calibri"/>
          <w:color w:val="212121"/>
          <w:sz w:val="22"/>
          <w:szCs w:val="22"/>
        </w:rPr>
      </w:pPr>
      <w:r>
        <w:rPr>
          <w:rFonts w:ascii="Open Sans" w:hAnsi="Open Sans" w:cs="Open Sans"/>
          <w:color w:val="212121"/>
          <w:sz w:val="20"/>
          <w:szCs w:val="20"/>
          <w:lang w:val="en-GB"/>
        </w:rPr>
        <w:t>In</w:t>
      </w:r>
      <w:r>
        <w:rPr>
          <w:rStyle w:val="apple-converted-space"/>
          <w:rFonts w:ascii="Open Sans" w:hAnsi="Open Sans" w:cs="Open Sans"/>
          <w:color w:val="212121"/>
          <w:sz w:val="20"/>
          <w:szCs w:val="20"/>
          <w:lang w:val="en-GB"/>
        </w:rPr>
        <w:t> </w:t>
      </w:r>
      <w:r>
        <w:rPr>
          <w:rFonts w:ascii="Open Sans" w:hAnsi="Open Sans" w:cs="Open Sans"/>
          <w:b/>
          <w:bCs/>
          <w:color w:val="212121"/>
          <w:sz w:val="20"/>
          <w:szCs w:val="20"/>
          <w:lang w:val="en-GB"/>
        </w:rPr>
        <w:t>central</w:t>
      </w:r>
      <w:r>
        <w:rPr>
          <w:rStyle w:val="apple-converted-space"/>
          <w:rFonts w:ascii="Open Sans" w:hAnsi="Open Sans" w:cs="Open Sans"/>
          <w:b/>
          <w:bCs/>
          <w:color w:val="212121"/>
          <w:sz w:val="20"/>
          <w:szCs w:val="20"/>
          <w:lang w:val="en-GB"/>
        </w:rPr>
        <w:t> </w:t>
      </w:r>
      <w:r>
        <w:rPr>
          <w:rFonts w:ascii="Open Sans" w:hAnsi="Open Sans" w:cs="Open Sans"/>
          <w:color w:val="212121"/>
          <w:sz w:val="20"/>
          <w:szCs w:val="20"/>
          <w:lang w:val="en-GB"/>
        </w:rPr>
        <w:t xml:space="preserve">areas, </w:t>
      </w:r>
      <w:r w:rsidR="006F1393">
        <w:rPr>
          <w:rFonts w:ascii="Open Sans" w:hAnsi="Open Sans" w:cs="Open Sans"/>
          <w:color w:val="212121"/>
          <w:sz w:val="20"/>
          <w:szCs w:val="20"/>
          <w:lang w:val="en-GB"/>
        </w:rPr>
        <w:t>WFP is</w:t>
      </w:r>
      <w:r>
        <w:rPr>
          <w:rFonts w:ascii="Open Sans" w:hAnsi="Open Sans" w:cs="Open Sans"/>
          <w:color w:val="212121"/>
          <w:sz w:val="20"/>
          <w:szCs w:val="20"/>
          <w:lang w:val="en-GB"/>
        </w:rPr>
        <w:t xml:space="preserve"> prioritizing hot meals to reach more people with fewer resources and are gradually providing parcels to families again.</w:t>
      </w:r>
      <w:r>
        <w:rPr>
          <w:rStyle w:val="apple-converted-space"/>
          <w:rFonts w:ascii="Open Sans" w:hAnsi="Open Sans" w:cs="Open Sans"/>
          <w:color w:val="212121"/>
          <w:sz w:val="20"/>
          <w:szCs w:val="20"/>
          <w:lang w:val="en-GB"/>
        </w:rPr>
        <w:t> </w:t>
      </w:r>
    </w:p>
    <w:p w14:paraId="571DB32A" w14:textId="77777777" w:rsidR="002C7BEC" w:rsidRDefault="002C7BEC" w:rsidP="002C7BEC">
      <w:pPr>
        <w:numPr>
          <w:ilvl w:val="1"/>
          <w:numId w:val="42"/>
        </w:numPr>
        <w:spacing w:after="200" w:line="253" w:lineRule="atLeast"/>
        <w:textAlignment w:val="baseline"/>
        <w:rPr>
          <w:rFonts w:ascii="Calibri" w:hAnsi="Calibri" w:cs="Calibri"/>
          <w:color w:val="212121"/>
          <w:sz w:val="22"/>
          <w:szCs w:val="22"/>
        </w:rPr>
      </w:pPr>
      <w:r>
        <w:rPr>
          <w:rFonts w:ascii="Open Sans" w:hAnsi="Open Sans" w:cs="Open Sans"/>
          <w:color w:val="212121"/>
          <w:sz w:val="20"/>
          <w:szCs w:val="20"/>
          <w:lang w:val="en-GB"/>
        </w:rPr>
        <w:t>In the</w:t>
      </w:r>
      <w:r>
        <w:rPr>
          <w:rStyle w:val="apple-converted-space"/>
          <w:rFonts w:ascii="Open Sans" w:hAnsi="Open Sans" w:cs="Open Sans"/>
          <w:color w:val="212121"/>
          <w:sz w:val="20"/>
          <w:szCs w:val="20"/>
          <w:lang w:val="en-GB"/>
        </w:rPr>
        <w:t> </w:t>
      </w:r>
      <w:r>
        <w:rPr>
          <w:rFonts w:ascii="Open Sans" w:hAnsi="Open Sans" w:cs="Open Sans"/>
          <w:b/>
          <w:bCs/>
          <w:color w:val="212121"/>
          <w:sz w:val="20"/>
          <w:szCs w:val="20"/>
          <w:lang w:val="en-GB"/>
        </w:rPr>
        <w:t>south</w:t>
      </w:r>
      <w:r>
        <w:rPr>
          <w:rStyle w:val="apple-converted-space"/>
          <w:rFonts w:ascii="Open Sans" w:hAnsi="Open Sans" w:cs="Open Sans"/>
          <w:color w:val="212121"/>
          <w:sz w:val="20"/>
          <w:szCs w:val="20"/>
          <w:lang w:val="en-GB"/>
        </w:rPr>
        <w:t> </w:t>
      </w:r>
      <w:r>
        <w:rPr>
          <w:rFonts w:ascii="Open Sans" w:hAnsi="Open Sans" w:cs="Open Sans"/>
          <w:color w:val="212121"/>
          <w:sz w:val="20"/>
          <w:szCs w:val="20"/>
          <w:lang w:val="en-GB"/>
        </w:rPr>
        <w:t>(Rafah), WFP is distributing very limited food and hot meals in areas that are accessible, with the limited stocks coming in from Karam Abu Salem.</w:t>
      </w:r>
      <w:r>
        <w:rPr>
          <w:rStyle w:val="apple-converted-space"/>
          <w:rFonts w:ascii="Open Sans" w:hAnsi="Open Sans" w:cs="Open Sans"/>
          <w:color w:val="212121"/>
          <w:sz w:val="20"/>
          <w:szCs w:val="20"/>
          <w:lang w:val="en-GB"/>
        </w:rPr>
        <w:t> </w:t>
      </w:r>
      <w:r>
        <w:rPr>
          <w:rFonts w:ascii="Open Sans" w:hAnsi="Open Sans" w:cs="Open Sans"/>
          <w:color w:val="212121"/>
          <w:sz w:val="20"/>
          <w:szCs w:val="20"/>
        </w:rPr>
        <w:t>  </w:t>
      </w:r>
    </w:p>
    <w:p w14:paraId="2BFB0A3A" w14:textId="77777777" w:rsidR="002C7BEC" w:rsidRDefault="002C7BEC" w:rsidP="002C7BEC">
      <w:pPr>
        <w:numPr>
          <w:ilvl w:val="0"/>
          <w:numId w:val="42"/>
        </w:numPr>
        <w:spacing w:after="200" w:line="253" w:lineRule="atLeast"/>
        <w:textAlignment w:val="baseline"/>
        <w:rPr>
          <w:rFonts w:ascii="Calibri" w:hAnsi="Calibri" w:cs="Calibri"/>
          <w:color w:val="212121"/>
          <w:sz w:val="22"/>
          <w:szCs w:val="22"/>
        </w:rPr>
      </w:pPr>
      <w:r>
        <w:rPr>
          <w:rFonts w:ascii="Open Sans" w:hAnsi="Open Sans" w:cs="Open Sans"/>
          <w:color w:val="212121"/>
          <w:sz w:val="20"/>
          <w:szCs w:val="20"/>
          <w:lang w:val="en-GB"/>
        </w:rPr>
        <w:t xml:space="preserve">Two bakeries operating in Gaza City; one just opened in </w:t>
      </w:r>
      <w:proofErr w:type="spellStart"/>
      <w:r>
        <w:rPr>
          <w:rFonts w:ascii="Open Sans" w:hAnsi="Open Sans" w:cs="Open Sans"/>
          <w:color w:val="212121"/>
          <w:sz w:val="20"/>
          <w:szCs w:val="20"/>
          <w:lang w:val="en-GB"/>
        </w:rPr>
        <w:t>Jabalia</w:t>
      </w:r>
      <w:proofErr w:type="spellEnd"/>
      <w:r>
        <w:rPr>
          <w:rFonts w:ascii="Open Sans" w:hAnsi="Open Sans" w:cs="Open Sans"/>
          <w:color w:val="212121"/>
          <w:sz w:val="20"/>
          <w:szCs w:val="20"/>
          <w:lang w:val="en-GB"/>
        </w:rPr>
        <w:t>, providing essential bread in north. Of 17 bakeries WFP operates in Gaza, only nine are operating.</w:t>
      </w:r>
      <w:r>
        <w:rPr>
          <w:rStyle w:val="apple-converted-space"/>
          <w:rFonts w:ascii="Open Sans" w:hAnsi="Open Sans" w:cs="Open Sans"/>
          <w:color w:val="212121"/>
          <w:sz w:val="20"/>
          <w:szCs w:val="20"/>
          <w:lang w:val="en-GB"/>
        </w:rPr>
        <w:t> </w:t>
      </w:r>
      <w:r>
        <w:rPr>
          <w:rFonts w:ascii="Arial" w:hAnsi="Arial" w:cs="Arial"/>
          <w:color w:val="212121"/>
          <w:sz w:val="20"/>
          <w:szCs w:val="20"/>
          <w:lang w:val="en-GB"/>
        </w:rPr>
        <w:t> </w:t>
      </w:r>
    </w:p>
    <w:p w14:paraId="74FF4639" w14:textId="32182342" w:rsidR="002C7BEC" w:rsidRDefault="006F1393" w:rsidP="002C7BEC">
      <w:pPr>
        <w:numPr>
          <w:ilvl w:val="0"/>
          <w:numId w:val="42"/>
        </w:numPr>
        <w:spacing w:after="200" w:line="253" w:lineRule="atLeast"/>
        <w:textAlignment w:val="baseline"/>
        <w:rPr>
          <w:rFonts w:ascii="Calibri" w:hAnsi="Calibri" w:cs="Calibri"/>
          <w:color w:val="212121"/>
          <w:sz w:val="22"/>
          <w:szCs w:val="22"/>
        </w:rPr>
      </w:pPr>
      <w:r>
        <w:rPr>
          <w:rFonts w:ascii="Open Sans" w:hAnsi="Open Sans" w:cs="Open Sans"/>
          <w:color w:val="212121"/>
          <w:sz w:val="20"/>
          <w:szCs w:val="20"/>
          <w:lang w:val="en-GB"/>
        </w:rPr>
        <w:t>WFP</w:t>
      </w:r>
      <w:r w:rsidR="002C7BEC">
        <w:rPr>
          <w:rFonts w:ascii="Open Sans" w:hAnsi="Open Sans" w:cs="Open Sans"/>
          <w:color w:val="212121"/>
          <w:sz w:val="20"/>
          <w:szCs w:val="20"/>
          <w:lang w:val="en-GB"/>
        </w:rPr>
        <w:t xml:space="preserve"> </w:t>
      </w:r>
      <w:r>
        <w:rPr>
          <w:rFonts w:ascii="Open Sans" w:hAnsi="Open Sans" w:cs="Open Sans"/>
          <w:color w:val="212121"/>
          <w:sz w:val="20"/>
          <w:szCs w:val="20"/>
          <w:lang w:val="en-GB"/>
        </w:rPr>
        <w:t xml:space="preserve">is </w:t>
      </w:r>
      <w:r w:rsidR="002C7BEC">
        <w:rPr>
          <w:rFonts w:ascii="Open Sans" w:hAnsi="Open Sans" w:cs="Open Sans"/>
          <w:color w:val="212121"/>
          <w:sz w:val="20"/>
          <w:szCs w:val="20"/>
          <w:lang w:val="en-GB"/>
        </w:rPr>
        <w:t>shift</w:t>
      </w:r>
      <w:r>
        <w:rPr>
          <w:rFonts w:ascii="Open Sans" w:hAnsi="Open Sans" w:cs="Open Sans"/>
          <w:color w:val="212121"/>
          <w:sz w:val="20"/>
          <w:szCs w:val="20"/>
          <w:lang w:val="en-GB"/>
        </w:rPr>
        <w:t>ing</w:t>
      </w:r>
      <w:r w:rsidR="002C7BEC">
        <w:rPr>
          <w:rFonts w:ascii="Open Sans" w:hAnsi="Open Sans" w:cs="Open Sans"/>
          <w:color w:val="212121"/>
          <w:sz w:val="20"/>
          <w:szCs w:val="20"/>
          <w:lang w:val="en-GB"/>
        </w:rPr>
        <w:t xml:space="preserve"> from providing canned foods, biscuits and ready-to-eat meals to giving people the purchasing power to choose the food their families want, invest in local markets, infrastructure and food systems, to have a tangible impact on peoples’ health and nutrition.</w:t>
      </w:r>
      <w:r w:rsidR="002C7BEC">
        <w:rPr>
          <w:rFonts w:ascii="Arial" w:hAnsi="Arial" w:cs="Arial"/>
          <w:color w:val="212121"/>
          <w:sz w:val="20"/>
          <w:szCs w:val="20"/>
          <w:lang w:val="en-GB"/>
        </w:rPr>
        <w:t>  </w:t>
      </w:r>
      <w:r w:rsidR="002C7BEC">
        <w:rPr>
          <w:rFonts w:ascii="Open Sans" w:hAnsi="Open Sans" w:cs="Open Sans"/>
          <w:color w:val="212121"/>
          <w:sz w:val="20"/>
          <w:szCs w:val="20"/>
        </w:rPr>
        <w:t> </w:t>
      </w:r>
    </w:p>
    <w:p w14:paraId="0035FDA2" w14:textId="77777777" w:rsidR="002C7BEC" w:rsidRDefault="002C7BEC" w:rsidP="002C7BEC">
      <w:pPr>
        <w:rPr>
          <w:rFonts w:ascii="Calibri" w:hAnsi="Calibri" w:cs="Calibri"/>
          <w:color w:val="212121"/>
          <w:sz w:val="22"/>
          <w:szCs w:val="22"/>
        </w:rPr>
      </w:pPr>
      <w:r>
        <w:rPr>
          <w:rFonts w:ascii="Open Sans" w:hAnsi="Open Sans" w:cs="Open Sans"/>
          <w:color w:val="212121"/>
          <w:sz w:val="22"/>
          <w:szCs w:val="22"/>
        </w:rPr>
        <w:t> </w:t>
      </w:r>
    </w:p>
    <w:p w14:paraId="34B75F89" w14:textId="77777777" w:rsidR="002C7BEC" w:rsidRPr="002C7BEC" w:rsidRDefault="002C7BEC" w:rsidP="003525CB">
      <w:pPr>
        <w:pStyle w:val="wordsection1"/>
        <w:rPr>
          <w:rFonts w:asciiTheme="minorHAnsi" w:hAnsiTheme="minorHAnsi" w:cstheme="minorHAnsi"/>
          <w:b/>
          <w:bCs/>
          <w:color w:val="000000"/>
          <w:sz w:val="22"/>
          <w:szCs w:val="22"/>
          <w:lang w:val="en-IT"/>
        </w:rPr>
      </w:pPr>
    </w:p>
    <w:p w14:paraId="15E998DD" w14:textId="77777777" w:rsidR="003525CB" w:rsidRPr="00C03EFA" w:rsidRDefault="003525CB" w:rsidP="00C03EFA">
      <w:pPr>
        <w:pStyle w:val="wordsection1"/>
        <w:rPr>
          <w:rFonts w:asciiTheme="minorHAnsi" w:hAnsiTheme="minorHAnsi" w:cstheme="minorHAnsi"/>
          <w:b/>
          <w:bCs/>
          <w:color w:val="000000"/>
          <w:sz w:val="22"/>
          <w:szCs w:val="22"/>
        </w:rPr>
      </w:pPr>
    </w:p>
    <w:p w14:paraId="0093D515" w14:textId="17972CDE" w:rsidR="00C4451B" w:rsidRPr="00C03EFA" w:rsidRDefault="00C4451B" w:rsidP="00C4451B">
      <w:pPr>
        <w:jc w:val="both"/>
        <w:rPr>
          <w:rFonts w:asciiTheme="minorHAnsi" w:hAnsiTheme="minorHAnsi" w:cstheme="minorHAnsi"/>
          <w:sz w:val="22"/>
          <w:szCs w:val="22"/>
          <w:lang w:val="en-US"/>
        </w:rPr>
      </w:pPr>
    </w:p>
    <w:p w14:paraId="2FA3EC1E" w14:textId="77777777" w:rsidR="00C4451B" w:rsidRPr="00C03EFA" w:rsidRDefault="00C4451B" w:rsidP="00925456">
      <w:pPr>
        <w:pStyle w:val="wordsection1"/>
        <w:rPr>
          <w:rFonts w:asciiTheme="minorHAnsi" w:hAnsiTheme="minorHAnsi" w:cstheme="minorHAnsi"/>
          <w:color w:val="000000"/>
          <w:sz w:val="22"/>
          <w:szCs w:val="22"/>
        </w:rPr>
      </w:pPr>
    </w:p>
    <w:bookmarkEnd w:id="0"/>
    <w:bookmarkEnd w:id="1"/>
    <w:p w14:paraId="2CA94E3B" w14:textId="77777777" w:rsidR="002C7BEC" w:rsidRPr="00C03EFA" w:rsidRDefault="002C7BEC">
      <w:pPr>
        <w:pStyle w:val="wordsection1"/>
        <w:rPr>
          <w:rFonts w:asciiTheme="minorHAnsi" w:hAnsiTheme="minorHAnsi" w:cstheme="minorHAnsi"/>
          <w:color w:val="000000"/>
          <w:sz w:val="22"/>
          <w:szCs w:val="22"/>
        </w:rPr>
      </w:pPr>
    </w:p>
    <w:p w14:paraId="13FDAD01" w14:textId="77777777" w:rsidR="0023611E" w:rsidRPr="00C03EFA" w:rsidRDefault="0023611E">
      <w:pPr>
        <w:pStyle w:val="wordsection1"/>
        <w:rPr>
          <w:rFonts w:asciiTheme="minorHAnsi" w:hAnsiTheme="minorHAnsi" w:cstheme="minorHAnsi"/>
          <w:color w:val="000000"/>
          <w:sz w:val="22"/>
          <w:szCs w:val="22"/>
        </w:rPr>
      </w:pPr>
    </w:p>
    <w:sectPr w:rsidR="0023611E" w:rsidRPr="00C03EFA"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6A5B3" w14:textId="77777777" w:rsidR="002E25CE" w:rsidRDefault="002E25CE" w:rsidP="0084455B">
      <w:r>
        <w:separator/>
      </w:r>
    </w:p>
  </w:endnote>
  <w:endnote w:type="continuationSeparator" w:id="0">
    <w:p w14:paraId="0D64BED3" w14:textId="77777777" w:rsidR="002E25CE" w:rsidRDefault="002E25CE"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EAB7A" w14:textId="77777777" w:rsidR="002E25CE" w:rsidRDefault="002E25CE" w:rsidP="0084455B">
      <w:r>
        <w:separator/>
      </w:r>
    </w:p>
  </w:footnote>
  <w:footnote w:type="continuationSeparator" w:id="0">
    <w:p w14:paraId="5B14948B" w14:textId="77777777" w:rsidR="002E25CE" w:rsidRDefault="002E25CE"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0365"/>
    <w:multiLevelType w:val="multilevel"/>
    <w:tmpl w:val="ED82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3" w15:restartNumberingAfterBreak="0">
    <w:nsid w:val="09D96A3C"/>
    <w:multiLevelType w:val="multilevel"/>
    <w:tmpl w:val="9202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27A79"/>
    <w:multiLevelType w:val="multilevel"/>
    <w:tmpl w:val="A45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711B2"/>
    <w:multiLevelType w:val="multilevel"/>
    <w:tmpl w:val="18CE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104096"/>
    <w:multiLevelType w:val="multilevel"/>
    <w:tmpl w:val="ECE0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FD26BA"/>
    <w:multiLevelType w:val="multilevel"/>
    <w:tmpl w:val="D8D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5A3B17"/>
    <w:multiLevelType w:val="multilevel"/>
    <w:tmpl w:val="2BA4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3F5195"/>
    <w:multiLevelType w:val="multilevel"/>
    <w:tmpl w:val="2786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460567A2"/>
    <w:multiLevelType w:val="multilevel"/>
    <w:tmpl w:val="0E44C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3D7039"/>
    <w:multiLevelType w:val="multilevel"/>
    <w:tmpl w:val="20CE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59045D"/>
    <w:multiLevelType w:val="multilevel"/>
    <w:tmpl w:val="3DBE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A10B09"/>
    <w:multiLevelType w:val="multilevel"/>
    <w:tmpl w:val="2BC8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689975DD"/>
    <w:multiLevelType w:val="multilevel"/>
    <w:tmpl w:val="E3C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3053">
    <w:abstractNumId w:val="7"/>
  </w:num>
  <w:num w:numId="2" w16cid:durableId="170881161">
    <w:abstractNumId w:val="15"/>
  </w:num>
  <w:num w:numId="3" w16cid:durableId="759906425">
    <w:abstractNumId w:val="4"/>
  </w:num>
  <w:num w:numId="4" w16cid:durableId="320427143">
    <w:abstractNumId w:val="17"/>
  </w:num>
  <w:num w:numId="5" w16cid:durableId="2140806535">
    <w:abstractNumId w:val="42"/>
  </w:num>
  <w:num w:numId="6" w16cid:durableId="27687774">
    <w:abstractNumId w:val="9"/>
  </w:num>
  <w:num w:numId="7" w16cid:durableId="367950465">
    <w:abstractNumId w:val="39"/>
  </w:num>
  <w:num w:numId="8" w16cid:durableId="1601524957">
    <w:abstractNumId w:val="40"/>
  </w:num>
  <w:num w:numId="9" w16cid:durableId="459614978">
    <w:abstractNumId w:val="11"/>
  </w:num>
  <w:num w:numId="10" w16cid:durableId="1093815398">
    <w:abstractNumId w:val="36"/>
  </w:num>
  <w:num w:numId="11" w16cid:durableId="1503357635">
    <w:abstractNumId w:val="41"/>
  </w:num>
  <w:num w:numId="12" w16cid:durableId="358824391">
    <w:abstractNumId w:val="29"/>
  </w:num>
  <w:num w:numId="13" w16cid:durableId="126439024">
    <w:abstractNumId w:val="27"/>
  </w:num>
  <w:num w:numId="14" w16cid:durableId="492719075">
    <w:abstractNumId w:val="14"/>
  </w:num>
  <w:num w:numId="15" w16cid:durableId="1010062862">
    <w:abstractNumId w:val="28"/>
  </w:num>
  <w:num w:numId="16" w16cid:durableId="68768550">
    <w:abstractNumId w:val="31"/>
  </w:num>
  <w:num w:numId="17" w16cid:durableId="448817451">
    <w:abstractNumId w:val="21"/>
  </w:num>
  <w:num w:numId="18" w16cid:durableId="1108815033">
    <w:abstractNumId w:val="38"/>
  </w:num>
  <w:num w:numId="19" w16cid:durableId="1769425562">
    <w:abstractNumId w:val="23"/>
  </w:num>
  <w:num w:numId="20" w16cid:durableId="1442189929">
    <w:abstractNumId w:val="32"/>
  </w:num>
  <w:num w:numId="21" w16cid:durableId="1642223746">
    <w:abstractNumId w:val="37"/>
  </w:num>
  <w:num w:numId="22" w16cid:durableId="1135753672">
    <w:abstractNumId w:val="2"/>
  </w:num>
  <w:num w:numId="23" w16cid:durableId="1965695841">
    <w:abstractNumId w:val="19"/>
  </w:num>
  <w:num w:numId="24" w16cid:durableId="2083335778">
    <w:abstractNumId w:val="1"/>
  </w:num>
  <w:num w:numId="25" w16cid:durableId="766848825">
    <w:abstractNumId w:val="34"/>
  </w:num>
  <w:num w:numId="26" w16cid:durableId="1756196705">
    <w:abstractNumId w:val="25"/>
  </w:num>
  <w:num w:numId="27" w16cid:durableId="923340521">
    <w:abstractNumId w:val="33"/>
  </w:num>
  <w:num w:numId="28" w16cid:durableId="898591141">
    <w:abstractNumId w:val="13"/>
  </w:num>
  <w:num w:numId="29" w16cid:durableId="863906230">
    <w:abstractNumId w:val="26"/>
  </w:num>
  <w:num w:numId="30" w16cid:durableId="1905794679">
    <w:abstractNumId w:val="5"/>
  </w:num>
  <w:num w:numId="31" w16cid:durableId="688989951">
    <w:abstractNumId w:val="12"/>
  </w:num>
  <w:num w:numId="32" w16cid:durableId="761679398">
    <w:abstractNumId w:val="6"/>
  </w:num>
  <w:num w:numId="33" w16cid:durableId="1511721159">
    <w:abstractNumId w:val="35"/>
  </w:num>
  <w:num w:numId="34" w16cid:durableId="2039967850">
    <w:abstractNumId w:val="16"/>
  </w:num>
  <w:num w:numId="35" w16cid:durableId="1460494586">
    <w:abstractNumId w:val="3"/>
  </w:num>
  <w:num w:numId="36" w16cid:durableId="575356623">
    <w:abstractNumId w:val="8"/>
  </w:num>
  <w:num w:numId="37" w16cid:durableId="1737775268">
    <w:abstractNumId w:val="22"/>
  </w:num>
  <w:num w:numId="38" w16cid:durableId="124785254">
    <w:abstractNumId w:val="24"/>
  </w:num>
  <w:num w:numId="39" w16cid:durableId="338391749">
    <w:abstractNumId w:val="10"/>
  </w:num>
  <w:num w:numId="40" w16cid:durableId="2034528726">
    <w:abstractNumId w:val="18"/>
  </w:num>
  <w:num w:numId="41" w16cid:durableId="1350641314">
    <w:abstractNumId w:val="30"/>
  </w:num>
  <w:num w:numId="42" w16cid:durableId="1851018982">
    <w:abstractNumId w:val="20"/>
  </w:num>
  <w:num w:numId="43" w16cid:durableId="37855275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6"/>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18A9"/>
    <w:rsid w:val="00032649"/>
    <w:rsid w:val="0003472E"/>
    <w:rsid w:val="00034F88"/>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5A58"/>
    <w:rsid w:val="00087CB2"/>
    <w:rsid w:val="00094425"/>
    <w:rsid w:val="000A0FE4"/>
    <w:rsid w:val="000A384A"/>
    <w:rsid w:val="000A5845"/>
    <w:rsid w:val="000A6991"/>
    <w:rsid w:val="000B0FDD"/>
    <w:rsid w:val="000B2025"/>
    <w:rsid w:val="000D3553"/>
    <w:rsid w:val="000D36D5"/>
    <w:rsid w:val="000D7DED"/>
    <w:rsid w:val="000E12F5"/>
    <w:rsid w:val="000E291C"/>
    <w:rsid w:val="000E44DD"/>
    <w:rsid w:val="000E5CED"/>
    <w:rsid w:val="000E5DA9"/>
    <w:rsid w:val="000F038C"/>
    <w:rsid w:val="000F40E9"/>
    <w:rsid w:val="001007F4"/>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0CBE"/>
    <w:rsid w:val="00165179"/>
    <w:rsid w:val="0016718C"/>
    <w:rsid w:val="0017141B"/>
    <w:rsid w:val="00172003"/>
    <w:rsid w:val="001736F5"/>
    <w:rsid w:val="00175754"/>
    <w:rsid w:val="00184FE9"/>
    <w:rsid w:val="00192D24"/>
    <w:rsid w:val="001958B5"/>
    <w:rsid w:val="001A1213"/>
    <w:rsid w:val="001A3878"/>
    <w:rsid w:val="001A58E8"/>
    <w:rsid w:val="001A608B"/>
    <w:rsid w:val="001B714B"/>
    <w:rsid w:val="001C60F7"/>
    <w:rsid w:val="001C79E6"/>
    <w:rsid w:val="001D0D44"/>
    <w:rsid w:val="001D2C45"/>
    <w:rsid w:val="001D391B"/>
    <w:rsid w:val="001D3D88"/>
    <w:rsid w:val="001E10DD"/>
    <w:rsid w:val="001E18EE"/>
    <w:rsid w:val="001E7DD0"/>
    <w:rsid w:val="001F24CE"/>
    <w:rsid w:val="001F2D2C"/>
    <w:rsid w:val="001F42B7"/>
    <w:rsid w:val="001F45B3"/>
    <w:rsid w:val="001F6468"/>
    <w:rsid w:val="002053C2"/>
    <w:rsid w:val="00205955"/>
    <w:rsid w:val="00207C71"/>
    <w:rsid w:val="002122A3"/>
    <w:rsid w:val="00212F25"/>
    <w:rsid w:val="00217D47"/>
    <w:rsid w:val="0022026F"/>
    <w:rsid w:val="00221C50"/>
    <w:rsid w:val="002237CE"/>
    <w:rsid w:val="0023044B"/>
    <w:rsid w:val="00230D1D"/>
    <w:rsid w:val="00231B0E"/>
    <w:rsid w:val="00233B45"/>
    <w:rsid w:val="00236046"/>
    <w:rsid w:val="0023611E"/>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C0712"/>
    <w:rsid w:val="002C0FA4"/>
    <w:rsid w:val="002C3414"/>
    <w:rsid w:val="002C4BF1"/>
    <w:rsid w:val="002C5132"/>
    <w:rsid w:val="002C59B6"/>
    <w:rsid w:val="002C7BEC"/>
    <w:rsid w:val="002D20CE"/>
    <w:rsid w:val="002E00A9"/>
    <w:rsid w:val="002E25CE"/>
    <w:rsid w:val="002E3F1E"/>
    <w:rsid w:val="002E4C97"/>
    <w:rsid w:val="002E5932"/>
    <w:rsid w:val="002F02E5"/>
    <w:rsid w:val="002F38FC"/>
    <w:rsid w:val="002F71B2"/>
    <w:rsid w:val="002F72E1"/>
    <w:rsid w:val="00301F7E"/>
    <w:rsid w:val="0030443B"/>
    <w:rsid w:val="003047B7"/>
    <w:rsid w:val="003070BF"/>
    <w:rsid w:val="00310384"/>
    <w:rsid w:val="00314344"/>
    <w:rsid w:val="003150D0"/>
    <w:rsid w:val="00316D24"/>
    <w:rsid w:val="00324688"/>
    <w:rsid w:val="0032736A"/>
    <w:rsid w:val="003352DA"/>
    <w:rsid w:val="0034145F"/>
    <w:rsid w:val="00341B76"/>
    <w:rsid w:val="0034585F"/>
    <w:rsid w:val="00350573"/>
    <w:rsid w:val="003525CB"/>
    <w:rsid w:val="0035483A"/>
    <w:rsid w:val="0035681E"/>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60C6"/>
    <w:rsid w:val="00396146"/>
    <w:rsid w:val="003A17E1"/>
    <w:rsid w:val="003A1827"/>
    <w:rsid w:val="003A185B"/>
    <w:rsid w:val="003A21E0"/>
    <w:rsid w:val="003A58B6"/>
    <w:rsid w:val="003A62FD"/>
    <w:rsid w:val="003A6911"/>
    <w:rsid w:val="003B0D76"/>
    <w:rsid w:val="003B0E50"/>
    <w:rsid w:val="003B33BF"/>
    <w:rsid w:val="003B4C0E"/>
    <w:rsid w:val="003B65AC"/>
    <w:rsid w:val="003C10AE"/>
    <w:rsid w:val="003D1314"/>
    <w:rsid w:val="003D39A8"/>
    <w:rsid w:val="003D60C7"/>
    <w:rsid w:val="003D6810"/>
    <w:rsid w:val="003D6D4F"/>
    <w:rsid w:val="003E2CA5"/>
    <w:rsid w:val="003E3EBB"/>
    <w:rsid w:val="003E439E"/>
    <w:rsid w:val="003E57F4"/>
    <w:rsid w:val="00400F88"/>
    <w:rsid w:val="00406DB2"/>
    <w:rsid w:val="00407E92"/>
    <w:rsid w:val="00411F98"/>
    <w:rsid w:val="00420A80"/>
    <w:rsid w:val="004241CE"/>
    <w:rsid w:val="0042659A"/>
    <w:rsid w:val="00427388"/>
    <w:rsid w:val="004346AF"/>
    <w:rsid w:val="00434E58"/>
    <w:rsid w:val="00436BAF"/>
    <w:rsid w:val="00437E8B"/>
    <w:rsid w:val="00444361"/>
    <w:rsid w:val="00450D2C"/>
    <w:rsid w:val="004516C9"/>
    <w:rsid w:val="0045317F"/>
    <w:rsid w:val="0045376F"/>
    <w:rsid w:val="004542DA"/>
    <w:rsid w:val="004556D6"/>
    <w:rsid w:val="004563CB"/>
    <w:rsid w:val="004568F6"/>
    <w:rsid w:val="00456BB3"/>
    <w:rsid w:val="00456EB2"/>
    <w:rsid w:val="0046254A"/>
    <w:rsid w:val="00464D42"/>
    <w:rsid w:val="00465C40"/>
    <w:rsid w:val="00466FD6"/>
    <w:rsid w:val="004672F4"/>
    <w:rsid w:val="00477FA6"/>
    <w:rsid w:val="00483A12"/>
    <w:rsid w:val="00486EA9"/>
    <w:rsid w:val="00491E18"/>
    <w:rsid w:val="00493126"/>
    <w:rsid w:val="00494ADE"/>
    <w:rsid w:val="004A0D88"/>
    <w:rsid w:val="004A3AF6"/>
    <w:rsid w:val="004A7E99"/>
    <w:rsid w:val="004B0FF1"/>
    <w:rsid w:val="004B42CC"/>
    <w:rsid w:val="004C4D59"/>
    <w:rsid w:val="004D051B"/>
    <w:rsid w:val="004D4CA5"/>
    <w:rsid w:val="004D5071"/>
    <w:rsid w:val="004D57A9"/>
    <w:rsid w:val="004D7ACE"/>
    <w:rsid w:val="004E1A4E"/>
    <w:rsid w:val="004E5BF7"/>
    <w:rsid w:val="004E7A22"/>
    <w:rsid w:val="004F2CF1"/>
    <w:rsid w:val="004F53AF"/>
    <w:rsid w:val="00501FE2"/>
    <w:rsid w:val="005041A5"/>
    <w:rsid w:val="00504FCF"/>
    <w:rsid w:val="0050661B"/>
    <w:rsid w:val="00506F11"/>
    <w:rsid w:val="00516AF8"/>
    <w:rsid w:val="005210F6"/>
    <w:rsid w:val="005213B5"/>
    <w:rsid w:val="00524365"/>
    <w:rsid w:val="0052491B"/>
    <w:rsid w:val="00527558"/>
    <w:rsid w:val="00543C4D"/>
    <w:rsid w:val="0054524F"/>
    <w:rsid w:val="00545605"/>
    <w:rsid w:val="0055264E"/>
    <w:rsid w:val="0055550F"/>
    <w:rsid w:val="005568F8"/>
    <w:rsid w:val="00564FFC"/>
    <w:rsid w:val="005651FF"/>
    <w:rsid w:val="00565AF7"/>
    <w:rsid w:val="00565C51"/>
    <w:rsid w:val="005665A3"/>
    <w:rsid w:val="00567A49"/>
    <w:rsid w:val="00571E3E"/>
    <w:rsid w:val="00573AC1"/>
    <w:rsid w:val="0057535D"/>
    <w:rsid w:val="0057682F"/>
    <w:rsid w:val="005775A6"/>
    <w:rsid w:val="005802B5"/>
    <w:rsid w:val="00581084"/>
    <w:rsid w:val="005823B0"/>
    <w:rsid w:val="0059220C"/>
    <w:rsid w:val="005937B1"/>
    <w:rsid w:val="00596DB5"/>
    <w:rsid w:val="005977CC"/>
    <w:rsid w:val="005A02A7"/>
    <w:rsid w:val="005A1388"/>
    <w:rsid w:val="005A210E"/>
    <w:rsid w:val="005A30D4"/>
    <w:rsid w:val="005A5742"/>
    <w:rsid w:val="005A7AA3"/>
    <w:rsid w:val="005B258B"/>
    <w:rsid w:val="005B37EA"/>
    <w:rsid w:val="005B447C"/>
    <w:rsid w:val="005B6677"/>
    <w:rsid w:val="005B68E8"/>
    <w:rsid w:val="005C0D7A"/>
    <w:rsid w:val="005C24BB"/>
    <w:rsid w:val="005C3400"/>
    <w:rsid w:val="005C7A58"/>
    <w:rsid w:val="005D2BBE"/>
    <w:rsid w:val="005D6EFB"/>
    <w:rsid w:val="005E1FFE"/>
    <w:rsid w:val="005E2F87"/>
    <w:rsid w:val="005E2FCE"/>
    <w:rsid w:val="005F49A6"/>
    <w:rsid w:val="00602798"/>
    <w:rsid w:val="00604DDA"/>
    <w:rsid w:val="0061133F"/>
    <w:rsid w:val="006144AD"/>
    <w:rsid w:val="0062479B"/>
    <w:rsid w:val="0062486B"/>
    <w:rsid w:val="0062505B"/>
    <w:rsid w:val="0062694F"/>
    <w:rsid w:val="00626D9E"/>
    <w:rsid w:val="006274FE"/>
    <w:rsid w:val="006306B0"/>
    <w:rsid w:val="00631C98"/>
    <w:rsid w:val="00631DF8"/>
    <w:rsid w:val="00635BAE"/>
    <w:rsid w:val="00642DF1"/>
    <w:rsid w:val="00644F18"/>
    <w:rsid w:val="00647432"/>
    <w:rsid w:val="006568CF"/>
    <w:rsid w:val="00657352"/>
    <w:rsid w:val="00660F34"/>
    <w:rsid w:val="0066166B"/>
    <w:rsid w:val="00661C43"/>
    <w:rsid w:val="0066554F"/>
    <w:rsid w:val="006663AC"/>
    <w:rsid w:val="006746C9"/>
    <w:rsid w:val="00681CE2"/>
    <w:rsid w:val="00682163"/>
    <w:rsid w:val="00682F69"/>
    <w:rsid w:val="006915D0"/>
    <w:rsid w:val="00693D4F"/>
    <w:rsid w:val="00695AC1"/>
    <w:rsid w:val="006A1123"/>
    <w:rsid w:val="006A1562"/>
    <w:rsid w:val="006A2033"/>
    <w:rsid w:val="006A324B"/>
    <w:rsid w:val="006B0269"/>
    <w:rsid w:val="006C08BF"/>
    <w:rsid w:val="006C22F8"/>
    <w:rsid w:val="006C69EF"/>
    <w:rsid w:val="006C6FF6"/>
    <w:rsid w:val="006C74BC"/>
    <w:rsid w:val="006D46FA"/>
    <w:rsid w:val="006D70B3"/>
    <w:rsid w:val="006E4E03"/>
    <w:rsid w:val="006E4EC5"/>
    <w:rsid w:val="006F02A7"/>
    <w:rsid w:val="006F0780"/>
    <w:rsid w:val="006F1393"/>
    <w:rsid w:val="006F7171"/>
    <w:rsid w:val="00702237"/>
    <w:rsid w:val="007118B4"/>
    <w:rsid w:val="007123D5"/>
    <w:rsid w:val="007163CA"/>
    <w:rsid w:val="00720CFF"/>
    <w:rsid w:val="00722FFA"/>
    <w:rsid w:val="007245BC"/>
    <w:rsid w:val="007341EC"/>
    <w:rsid w:val="00736730"/>
    <w:rsid w:val="00737BF4"/>
    <w:rsid w:val="00741138"/>
    <w:rsid w:val="00742215"/>
    <w:rsid w:val="00745061"/>
    <w:rsid w:val="00750CC2"/>
    <w:rsid w:val="007541FD"/>
    <w:rsid w:val="00756B5A"/>
    <w:rsid w:val="00761735"/>
    <w:rsid w:val="0076635F"/>
    <w:rsid w:val="00766529"/>
    <w:rsid w:val="007700E3"/>
    <w:rsid w:val="00776681"/>
    <w:rsid w:val="00786439"/>
    <w:rsid w:val="0079005A"/>
    <w:rsid w:val="0079299E"/>
    <w:rsid w:val="0079416B"/>
    <w:rsid w:val="007943DA"/>
    <w:rsid w:val="00797496"/>
    <w:rsid w:val="007A2B0D"/>
    <w:rsid w:val="007A595F"/>
    <w:rsid w:val="007A7EEB"/>
    <w:rsid w:val="007B031A"/>
    <w:rsid w:val="007B2A0E"/>
    <w:rsid w:val="007B59C2"/>
    <w:rsid w:val="007B5DFB"/>
    <w:rsid w:val="007B5EBE"/>
    <w:rsid w:val="007C1122"/>
    <w:rsid w:val="007C61CF"/>
    <w:rsid w:val="007C71B9"/>
    <w:rsid w:val="007D78DE"/>
    <w:rsid w:val="007E7703"/>
    <w:rsid w:val="007E7D32"/>
    <w:rsid w:val="007E7D33"/>
    <w:rsid w:val="007F4778"/>
    <w:rsid w:val="007F5523"/>
    <w:rsid w:val="00811C2D"/>
    <w:rsid w:val="008129BF"/>
    <w:rsid w:val="008139FC"/>
    <w:rsid w:val="008176BB"/>
    <w:rsid w:val="008212F7"/>
    <w:rsid w:val="00822018"/>
    <w:rsid w:val="00823618"/>
    <w:rsid w:val="00831525"/>
    <w:rsid w:val="0084455B"/>
    <w:rsid w:val="00846343"/>
    <w:rsid w:val="00854D4C"/>
    <w:rsid w:val="00857D67"/>
    <w:rsid w:val="008601C7"/>
    <w:rsid w:val="0086128D"/>
    <w:rsid w:val="008615DC"/>
    <w:rsid w:val="0086209C"/>
    <w:rsid w:val="008646A4"/>
    <w:rsid w:val="00867502"/>
    <w:rsid w:val="00870D03"/>
    <w:rsid w:val="00870DC9"/>
    <w:rsid w:val="00871C11"/>
    <w:rsid w:val="008725EF"/>
    <w:rsid w:val="00880CDC"/>
    <w:rsid w:val="00883BF2"/>
    <w:rsid w:val="00887F29"/>
    <w:rsid w:val="00890C8B"/>
    <w:rsid w:val="0089261C"/>
    <w:rsid w:val="00893EBF"/>
    <w:rsid w:val="008962F0"/>
    <w:rsid w:val="008964D3"/>
    <w:rsid w:val="008A1967"/>
    <w:rsid w:val="008A5905"/>
    <w:rsid w:val="008B49FA"/>
    <w:rsid w:val="008B6B80"/>
    <w:rsid w:val="008C07DB"/>
    <w:rsid w:val="008C0E4D"/>
    <w:rsid w:val="008C0E5B"/>
    <w:rsid w:val="008C0FF6"/>
    <w:rsid w:val="008C2804"/>
    <w:rsid w:val="008C2C77"/>
    <w:rsid w:val="008C7A2B"/>
    <w:rsid w:val="008D04D1"/>
    <w:rsid w:val="008D1612"/>
    <w:rsid w:val="008D3551"/>
    <w:rsid w:val="008D6544"/>
    <w:rsid w:val="008F64EC"/>
    <w:rsid w:val="00900D6E"/>
    <w:rsid w:val="00902FF7"/>
    <w:rsid w:val="00905C21"/>
    <w:rsid w:val="009151A2"/>
    <w:rsid w:val="00916E12"/>
    <w:rsid w:val="00916E5E"/>
    <w:rsid w:val="009240AD"/>
    <w:rsid w:val="00925456"/>
    <w:rsid w:val="009260B1"/>
    <w:rsid w:val="00926AA7"/>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3692"/>
    <w:rsid w:val="00965D65"/>
    <w:rsid w:val="00973024"/>
    <w:rsid w:val="00973F64"/>
    <w:rsid w:val="009740B1"/>
    <w:rsid w:val="009862D6"/>
    <w:rsid w:val="009863BF"/>
    <w:rsid w:val="0098730B"/>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2DF"/>
    <w:rsid w:val="009D19FF"/>
    <w:rsid w:val="009D39A0"/>
    <w:rsid w:val="009D7A61"/>
    <w:rsid w:val="009D7CDF"/>
    <w:rsid w:val="009E26E3"/>
    <w:rsid w:val="009E2F58"/>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62F2"/>
    <w:rsid w:val="00A40185"/>
    <w:rsid w:val="00A66206"/>
    <w:rsid w:val="00A67F6A"/>
    <w:rsid w:val="00A705A1"/>
    <w:rsid w:val="00A8102B"/>
    <w:rsid w:val="00A8206C"/>
    <w:rsid w:val="00A82166"/>
    <w:rsid w:val="00A90585"/>
    <w:rsid w:val="00A938C4"/>
    <w:rsid w:val="00A941C4"/>
    <w:rsid w:val="00AA676E"/>
    <w:rsid w:val="00AA7D77"/>
    <w:rsid w:val="00AB1AA5"/>
    <w:rsid w:val="00AB31A6"/>
    <w:rsid w:val="00AB331F"/>
    <w:rsid w:val="00AC097C"/>
    <w:rsid w:val="00AC0EB8"/>
    <w:rsid w:val="00AC278B"/>
    <w:rsid w:val="00AC5B5B"/>
    <w:rsid w:val="00AD1B5B"/>
    <w:rsid w:val="00AD2DD4"/>
    <w:rsid w:val="00AE0120"/>
    <w:rsid w:val="00AE7DD8"/>
    <w:rsid w:val="00AF03FC"/>
    <w:rsid w:val="00AF05E2"/>
    <w:rsid w:val="00AF0E2C"/>
    <w:rsid w:val="00AF4853"/>
    <w:rsid w:val="00AF4D3D"/>
    <w:rsid w:val="00AF4D57"/>
    <w:rsid w:val="00AF7E55"/>
    <w:rsid w:val="00B04BE3"/>
    <w:rsid w:val="00B05163"/>
    <w:rsid w:val="00B05C84"/>
    <w:rsid w:val="00B06DAA"/>
    <w:rsid w:val="00B16E8E"/>
    <w:rsid w:val="00B32FFD"/>
    <w:rsid w:val="00B344CD"/>
    <w:rsid w:val="00B42B9E"/>
    <w:rsid w:val="00B459D1"/>
    <w:rsid w:val="00B5225F"/>
    <w:rsid w:val="00B56569"/>
    <w:rsid w:val="00B56FED"/>
    <w:rsid w:val="00B61C6F"/>
    <w:rsid w:val="00B63259"/>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AEB"/>
    <w:rsid w:val="00BD65CB"/>
    <w:rsid w:val="00BE0B16"/>
    <w:rsid w:val="00BE15AD"/>
    <w:rsid w:val="00BE1E0A"/>
    <w:rsid w:val="00BE3680"/>
    <w:rsid w:val="00BF2CF2"/>
    <w:rsid w:val="00C00140"/>
    <w:rsid w:val="00C03EFA"/>
    <w:rsid w:val="00C05AD3"/>
    <w:rsid w:val="00C10D32"/>
    <w:rsid w:val="00C13BC0"/>
    <w:rsid w:val="00C1530A"/>
    <w:rsid w:val="00C22F60"/>
    <w:rsid w:val="00C253F4"/>
    <w:rsid w:val="00C25943"/>
    <w:rsid w:val="00C27CB4"/>
    <w:rsid w:val="00C27D1E"/>
    <w:rsid w:val="00C30C9D"/>
    <w:rsid w:val="00C34257"/>
    <w:rsid w:val="00C34F0C"/>
    <w:rsid w:val="00C35151"/>
    <w:rsid w:val="00C43532"/>
    <w:rsid w:val="00C4451B"/>
    <w:rsid w:val="00C517FC"/>
    <w:rsid w:val="00C6377F"/>
    <w:rsid w:val="00C6581E"/>
    <w:rsid w:val="00C65829"/>
    <w:rsid w:val="00C65BCD"/>
    <w:rsid w:val="00C6622C"/>
    <w:rsid w:val="00C6674C"/>
    <w:rsid w:val="00C70446"/>
    <w:rsid w:val="00C74435"/>
    <w:rsid w:val="00C77A6C"/>
    <w:rsid w:val="00C8082E"/>
    <w:rsid w:val="00C848C1"/>
    <w:rsid w:val="00C86B42"/>
    <w:rsid w:val="00C87063"/>
    <w:rsid w:val="00C9045E"/>
    <w:rsid w:val="00C953BC"/>
    <w:rsid w:val="00CA0D70"/>
    <w:rsid w:val="00CA120E"/>
    <w:rsid w:val="00CA13E9"/>
    <w:rsid w:val="00CA4E5D"/>
    <w:rsid w:val="00CB0702"/>
    <w:rsid w:val="00CB27C7"/>
    <w:rsid w:val="00CC0C3B"/>
    <w:rsid w:val="00CD11F8"/>
    <w:rsid w:val="00CD3F89"/>
    <w:rsid w:val="00CD7660"/>
    <w:rsid w:val="00CD76F4"/>
    <w:rsid w:val="00CE4EDC"/>
    <w:rsid w:val="00CE6DEB"/>
    <w:rsid w:val="00CE6EDB"/>
    <w:rsid w:val="00CF0D75"/>
    <w:rsid w:val="00CF274B"/>
    <w:rsid w:val="00D0064F"/>
    <w:rsid w:val="00D02A01"/>
    <w:rsid w:val="00D034A9"/>
    <w:rsid w:val="00D05351"/>
    <w:rsid w:val="00D06199"/>
    <w:rsid w:val="00D11779"/>
    <w:rsid w:val="00D166FA"/>
    <w:rsid w:val="00D172E2"/>
    <w:rsid w:val="00D2584F"/>
    <w:rsid w:val="00D328A6"/>
    <w:rsid w:val="00D33FF7"/>
    <w:rsid w:val="00D35C4E"/>
    <w:rsid w:val="00D40E31"/>
    <w:rsid w:val="00D410EF"/>
    <w:rsid w:val="00D42E1E"/>
    <w:rsid w:val="00D44448"/>
    <w:rsid w:val="00D459AC"/>
    <w:rsid w:val="00D51B9E"/>
    <w:rsid w:val="00D527C4"/>
    <w:rsid w:val="00D527DE"/>
    <w:rsid w:val="00D71158"/>
    <w:rsid w:val="00D71B8F"/>
    <w:rsid w:val="00D72BBC"/>
    <w:rsid w:val="00D72CEC"/>
    <w:rsid w:val="00D749D1"/>
    <w:rsid w:val="00D756D4"/>
    <w:rsid w:val="00D839CA"/>
    <w:rsid w:val="00D845A8"/>
    <w:rsid w:val="00D8526B"/>
    <w:rsid w:val="00D92659"/>
    <w:rsid w:val="00D92F4C"/>
    <w:rsid w:val="00D93EF1"/>
    <w:rsid w:val="00D94775"/>
    <w:rsid w:val="00D975D7"/>
    <w:rsid w:val="00D976DF"/>
    <w:rsid w:val="00DA242F"/>
    <w:rsid w:val="00DA57FD"/>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058D"/>
    <w:rsid w:val="00E06A40"/>
    <w:rsid w:val="00E11D50"/>
    <w:rsid w:val="00E20233"/>
    <w:rsid w:val="00E20A49"/>
    <w:rsid w:val="00E221AE"/>
    <w:rsid w:val="00E239A6"/>
    <w:rsid w:val="00E254F2"/>
    <w:rsid w:val="00E2627C"/>
    <w:rsid w:val="00E379DF"/>
    <w:rsid w:val="00E46F53"/>
    <w:rsid w:val="00E50F14"/>
    <w:rsid w:val="00E568AF"/>
    <w:rsid w:val="00E638DE"/>
    <w:rsid w:val="00E64ABE"/>
    <w:rsid w:val="00E67E98"/>
    <w:rsid w:val="00E71739"/>
    <w:rsid w:val="00E755B6"/>
    <w:rsid w:val="00E7778B"/>
    <w:rsid w:val="00E8400C"/>
    <w:rsid w:val="00E90D6E"/>
    <w:rsid w:val="00E97AA1"/>
    <w:rsid w:val="00EA1D70"/>
    <w:rsid w:val="00EA238E"/>
    <w:rsid w:val="00EA547F"/>
    <w:rsid w:val="00EA57C2"/>
    <w:rsid w:val="00EA5E0C"/>
    <w:rsid w:val="00EA60A5"/>
    <w:rsid w:val="00EB0561"/>
    <w:rsid w:val="00EB1FB8"/>
    <w:rsid w:val="00EB27C6"/>
    <w:rsid w:val="00EB41D6"/>
    <w:rsid w:val="00EB4CFF"/>
    <w:rsid w:val="00EC2C8C"/>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457BB"/>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60CBE"/>
    <w:rPr>
      <w:rFonts w:ascii="Times New Roman" w:eastAsia="Times New Roman" w:hAnsi="Times New Roman" w:cs="Times New Roman"/>
      <w:lang w:val="en-IT"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36918245">
      <w:bodyDiv w:val="1"/>
      <w:marLeft w:val="0"/>
      <w:marRight w:val="0"/>
      <w:marTop w:val="0"/>
      <w:marBottom w:val="0"/>
      <w:divBdr>
        <w:top w:val="none" w:sz="0" w:space="0" w:color="auto"/>
        <w:left w:val="none" w:sz="0" w:space="0" w:color="auto"/>
        <w:bottom w:val="none" w:sz="0" w:space="0" w:color="auto"/>
        <w:right w:val="none" w:sz="0" w:space="0" w:color="auto"/>
      </w:divBdr>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2409702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2925310">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1056634">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42146615">
      <w:bodyDiv w:val="1"/>
      <w:marLeft w:val="0"/>
      <w:marRight w:val="0"/>
      <w:marTop w:val="0"/>
      <w:marBottom w:val="0"/>
      <w:divBdr>
        <w:top w:val="none" w:sz="0" w:space="0" w:color="auto"/>
        <w:left w:val="none" w:sz="0" w:space="0" w:color="auto"/>
        <w:bottom w:val="none" w:sz="0" w:space="0" w:color="auto"/>
        <w:right w:val="none" w:sz="0" w:space="0" w:color="auto"/>
      </w:divBdr>
      <w:divsChild>
        <w:div w:id="622074003">
          <w:marLeft w:val="0"/>
          <w:marRight w:val="0"/>
          <w:marTop w:val="0"/>
          <w:marBottom w:val="0"/>
          <w:divBdr>
            <w:top w:val="none" w:sz="0" w:space="0" w:color="auto"/>
            <w:left w:val="none" w:sz="0" w:space="0" w:color="auto"/>
            <w:bottom w:val="single" w:sz="8" w:space="1" w:color="auto"/>
            <w:right w:val="none" w:sz="0" w:space="0" w:color="auto"/>
          </w:divBdr>
        </w:div>
      </w:divsChild>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134017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2397353">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1034300">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978</Words>
  <Characters>5575</Characters>
  <Application>Microsoft Office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16</cp:revision>
  <cp:lastPrinted>2020-08-12T00:37:00Z</cp:lastPrinted>
  <dcterms:created xsi:type="dcterms:W3CDTF">2024-06-13T07:39:00Z</dcterms:created>
  <dcterms:modified xsi:type="dcterms:W3CDTF">2024-06-14T11:43:00Z</dcterms:modified>
</cp:coreProperties>
</file>